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CB27" w14:textId="57E018A0" w:rsidR="00454083" w:rsidRPr="00E74D20" w:rsidRDefault="00454083" w:rsidP="00E74D20">
      <w:pPr>
        <w:pBdr>
          <w:bottom w:val="single" w:sz="6" w:space="8" w:color="88C601"/>
        </w:pBdr>
        <w:spacing w:after="450" w:line="510" w:lineRule="atLeast"/>
        <w:jc w:val="center"/>
        <w:outlineLvl w:val="0"/>
        <w:rPr>
          <w:rFonts w:ascii="Dosis" w:eastAsia="Times New Roman" w:hAnsi="Dosis" w:cs="Times New Roman"/>
          <w:caps/>
          <w:color w:val="00B050"/>
          <w:spacing w:val="72"/>
          <w:kern w:val="36"/>
          <w:sz w:val="36"/>
          <w:szCs w:val="36"/>
          <w:lang w:eastAsia="pl-PL"/>
          <w14:ligatures w14:val="none"/>
        </w:rPr>
      </w:pPr>
      <w:r w:rsidRPr="00E74D20">
        <w:rPr>
          <w:rFonts w:ascii="Dosis" w:eastAsia="Times New Roman" w:hAnsi="Dosis" w:cs="Times New Roman"/>
          <w:caps/>
          <w:color w:val="00B050"/>
          <w:spacing w:val="72"/>
          <w:kern w:val="36"/>
          <w:sz w:val="36"/>
          <w:szCs w:val="36"/>
          <w:lang w:eastAsia="pl-PL"/>
          <w14:ligatures w14:val="none"/>
        </w:rPr>
        <w:t xml:space="preserve">STANDARDY OCHRONY MAŁOLETNICH </w:t>
      </w:r>
      <w:r w:rsidR="00F23F8D">
        <w:rPr>
          <w:rFonts w:ascii="Dosis" w:eastAsia="Times New Roman" w:hAnsi="Dosis" w:cs="Times New Roman"/>
          <w:caps/>
          <w:color w:val="00B050"/>
          <w:spacing w:val="72"/>
          <w:kern w:val="36"/>
          <w:sz w:val="36"/>
          <w:szCs w:val="36"/>
          <w:lang w:eastAsia="pl-PL"/>
          <w14:ligatures w14:val="none"/>
        </w:rPr>
        <w:br/>
      </w:r>
      <w:r w:rsidRPr="00E74D20">
        <w:rPr>
          <w:rFonts w:ascii="Dosis" w:eastAsia="Times New Roman" w:hAnsi="Dosis" w:cs="Times New Roman"/>
          <w:caps/>
          <w:color w:val="00B050"/>
          <w:spacing w:val="72"/>
          <w:kern w:val="36"/>
          <w:sz w:val="36"/>
          <w:szCs w:val="36"/>
          <w:lang w:eastAsia="pl-PL"/>
          <w14:ligatures w14:val="none"/>
        </w:rPr>
        <w:t>PRZED KRZYWDZENIEM</w:t>
      </w:r>
    </w:p>
    <w:p w14:paraId="57F75129" w14:textId="77777777" w:rsidR="00454083" w:rsidRPr="00454083" w:rsidRDefault="00454083" w:rsidP="00454083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Załącznik nr 1 do</w:t>
      </w:r>
    </w:p>
    <w:p w14:paraId="45F1825D" w14:textId="0768DA4B" w:rsidR="00454083" w:rsidRPr="00454083" w:rsidRDefault="00454083" w:rsidP="00454083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Zarządzenia Dyrektora </w:t>
      </w:r>
      <w:r w:rsidR="00A2788B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Przedszkola nr 8</w:t>
      </w:r>
      <w:r w:rsidR="00CB72F1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w Zawierciu -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nr 1</w:t>
      </w:r>
      <w:r w:rsidR="00A2788B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6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/2023/2024</w:t>
      </w:r>
    </w:p>
    <w:p w14:paraId="5D22F5E9" w14:textId="314C5C87" w:rsidR="00454083" w:rsidRPr="00454083" w:rsidRDefault="00454083" w:rsidP="00454083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dnia 1</w:t>
      </w:r>
      <w:r w:rsidR="00A2788B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9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.0</w:t>
      </w:r>
      <w:r w:rsidR="00A2788B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2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.2024 r.</w:t>
      </w:r>
    </w:p>
    <w:p w14:paraId="4BE59032" w14:textId="77777777" w:rsidR="00E74D20" w:rsidRDefault="00E74D20" w:rsidP="00E74D20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5867ECC" w14:textId="77777777" w:rsidR="00E74D20" w:rsidRDefault="00E74D20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140DA77" w14:textId="6B48CB9D" w:rsidR="00454083" w:rsidRPr="00454083" w:rsidRDefault="00454083" w:rsidP="00E74D20">
      <w:pPr>
        <w:spacing w:after="0" w:line="360" w:lineRule="atLeast"/>
        <w:jc w:val="center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Standardy ochrony małoletnich</w:t>
      </w:r>
      <w:r w:rsidR="00E74D20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 Przedszkolu nr </w:t>
      </w:r>
      <w:r w:rsidR="00A2788B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</w:t>
      </w:r>
      <w:r w:rsidR="00E74D20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 </w:t>
      </w:r>
      <w:r w:rsidR="00367DCD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Zawierciu</w:t>
      </w:r>
    </w:p>
    <w:p w14:paraId="5009D382" w14:textId="72C3CA03" w:rsidR="00454083" w:rsidRPr="00454083" w:rsidRDefault="00454083" w:rsidP="00E74D20">
      <w:pPr>
        <w:spacing w:after="0" w:line="360" w:lineRule="atLeast"/>
        <w:jc w:val="center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2403F89F" w14:textId="77777777" w:rsidR="00454083" w:rsidRPr="00454083" w:rsidRDefault="00454083" w:rsidP="00454083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Wstęp</w:t>
      </w:r>
    </w:p>
    <w:p w14:paraId="4765AFCC" w14:textId="77777777" w:rsidR="00454083" w:rsidRPr="00454083" w:rsidRDefault="00454083" w:rsidP="00454083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2315FC41" w14:textId="02F3BF49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Dobro i bezpieczeństwo dzieci w Przedsz</w:t>
      </w:r>
      <w:r w:rsidR="00A2788B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kolu nr 8</w:t>
      </w:r>
      <w:r w:rsidR="00E74D20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w Zawierciu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są priorytetem wszelkich działań podejmowanych przez pracowników 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1D7B069B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13B93C9B" w14:textId="7382244F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Niniejszy system ochrony dzieci przed krzywdzeniem określa procedury interwencji, działania profilaktyczne, edukacyjne, zasady zapobiegania krzywdzeniu dzieci, a w sytuacji, gdy do krzywdzenia doszło – określa zasady zmniejszenia rozmiaru jego skutków poprzez prawidłową i efektywną pomoc dziecku oraz wskazuje odpowiedzialność osób zatrudnionych w Przedszkolu za bezpieczeństwo dzieci </w:t>
      </w:r>
      <w:r w:rsidR="00E74D20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do niego uczęszczających.</w:t>
      </w:r>
    </w:p>
    <w:p w14:paraId="4456C70C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01EEECD" w14:textId="79DC237A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Niniejsze Standardy ochrony małoletni</w:t>
      </w:r>
      <w:r w:rsidR="00E74D20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ch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zostały opublikowane na stronie internetowej P</w:t>
      </w:r>
      <w:r w:rsidR="00E74D20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rzedszkola :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="00A2788B" w:rsidRPr="0058565A">
          <w:rPr>
            <w:rStyle w:val="Hipercze"/>
            <w:rFonts w:ascii="Roboto" w:eastAsia="Times New Roman" w:hAnsi="Roboto" w:cs="Times New Roman"/>
            <w:kern w:val="0"/>
            <w:sz w:val="24"/>
            <w:szCs w:val="24"/>
            <w:lang w:eastAsia="pl-PL"/>
            <w14:ligatures w14:val="none"/>
          </w:rPr>
          <w:t>https://www.przedszkole8zawiercie.pl/</w:t>
        </w:r>
      </w:hyperlink>
      <w:r w:rsidR="00E74D20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2BFC386C" w14:textId="7E202B16" w:rsidR="00E74D20" w:rsidRPr="00A2788B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AB6C31B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I</w:t>
      </w:r>
    </w:p>
    <w:p w14:paraId="1A045837" w14:textId="34008651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Obszary Standardów Ochrony Małoletnich przed krzywdzeniem</w:t>
      </w:r>
    </w:p>
    <w:p w14:paraId="33B90149" w14:textId="77777777" w:rsidR="00454083" w:rsidRPr="00454083" w:rsidRDefault="00454083" w:rsidP="001B0C85">
      <w:pPr>
        <w:numPr>
          <w:ilvl w:val="0"/>
          <w:numId w:val="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1.</w:t>
      </w:r>
    </w:p>
    <w:p w14:paraId="22FBDCD3" w14:textId="77777777" w:rsidR="00C477E6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Standardy Ochrony Małoletnich przed krzywdzeniem tworzą bezpieczne i przyjazne środowisko Przedszkola. </w:t>
      </w:r>
    </w:p>
    <w:p w14:paraId="554F3D7D" w14:textId="77777777" w:rsidR="00C477E6" w:rsidRDefault="00C477E6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</w:pPr>
    </w:p>
    <w:p w14:paraId="1BB14798" w14:textId="5A637DA0" w:rsidR="00C477E6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C477E6"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  <w:lastRenderedPageBreak/>
        <w:t>Obejmują cztery obszary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:</w:t>
      </w:r>
    </w:p>
    <w:p w14:paraId="6921C3F7" w14:textId="77777777" w:rsidR="00454083" w:rsidRPr="00454083" w:rsidRDefault="00454083" w:rsidP="001B0C85">
      <w:pPr>
        <w:numPr>
          <w:ilvl w:val="0"/>
          <w:numId w:val="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C477E6">
        <w:rPr>
          <w:rFonts w:ascii="Roboto" w:eastAsia="Times New Roman" w:hAnsi="Roboto" w:cs="Times New Roman"/>
          <w:b/>
          <w:bCs/>
          <w:color w:val="00B050"/>
          <w:kern w:val="0"/>
          <w:sz w:val="24"/>
          <w:szCs w:val="24"/>
          <w:lang w:eastAsia="pl-PL"/>
          <w14:ligatures w14:val="none"/>
        </w:rPr>
        <w:t>Politykę Ochrony Małoletnich</w:t>
      </w:r>
      <w:r w:rsidRPr="00577003">
        <w:rPr>
          <w:rFonts w:ascii="Roboto" w:eastAsia="Times New Roman" w:hAnsi="Roboto" w:cs="Times New Roman"/>
          <w:color w:val="00B050"/>
          <w:kern w:val="0"/>
          <w:sz w:val="24"/>
          <w:szCs w:val="24"/>
          <w:lang w:eastAsia="pl-PL"/>
          <w14:ligatures w14:val="none"/>
        </w:rPr>
        <w:t xml:space="preserve">,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która określa:</w:t>
      </w:r>
    </w:p>
    <w:p w14:paraId="4F67D35D" w14:textId="77777777" w:rsidR="00454083" w:rsidRPr="00454083" w:rsidRDefault="00454083" w:rsidP="001B0C85">
      <w:pPr>
        <w:numPr>
          <w:ilvl w:val="0"/>
          <w:numId w:val="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bezpiecznej rekrutacji personelu do pracy w Przedszkolu,</w:t>
      </w:r>
    </w:p>
    <w:p w14:paraId="5D24818E" w14:textId="77777777" w:rsidR="00454083" w:rsidRPr="00454083" w:rsidRDefault="00454083" w:rsidP="001B0C85">
      <w:pPr>
        <w:numPr>
          <w:ilvl w:val="0"/>
          <w:numId w:val="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bezpiecznych relacji personel – dziecko,</w:t>
      </w:r>
    </w:p>
    <w:p w14:paraId="5C8B1E91" w14:textId="77777777" w:rsidR="00454083" w:rsidRPr="00454083" w:rsidRDefault="00454083" w:rsidP="001B0C85">
      <w:pPr>
        <w:numPr>
          <w:ilvl w:val="0"/>
          <w:numId w:val="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reagowania w Przedszkolu na przypadki podejrzenia, że dziecko doświadcza krzywdzenia,</w:t>
      </w:r>
    </w:p>
    <w:p w14:paraId="602095C9" w14:textId="77777777" w:rsidR="00454083" w:rsidRPr="00454083" w:rsidRDefault="00454083" w:rsidP="001B0C85">
      <w:pPr>
        <w:numPr>
          <w:ilvl w:val="0"/>
          <w:numId w:val="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ochrony wizerunku dziecka i danych osobowych dzieci,</w:t>
      </w:r>
    </w:p>
    <w:p w14:paraId="5D1F3C8D" w14:textId="02C158D2" w:rsidR="00454083" w:rsidRDefault="00454083" w:rsidP="001B0C85">
      <w:pPr>
        <w:numPr>
          <w:ilvl w:val="0"/>
          <w:numId w:val="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bezpiecznego korzystania z Internetu i mediów elektronicznych</w:t>
      </w:r>
      <w:r w:rsidR="0057700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.</w:t>
      </w:r>
    </w:p>
    <w:p w14:paraId="19F61584" w14:textId="77777777" w:rsidR="00577003" w:rsidRPr="00454083" w:rsidRDefault="0057700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1262C2B8" w14:textId="60E7AF15" w:rsidR="00454083" w:rsidRPr="00454083" w:rsidRDefault="00577003" w:rsidP="001B0C85">
      <w:pPr>
        <w:numPr>
          <w:ilvl w:val="0"/>
          <w:numId w:val="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C477E6">
        <w:rPr>
          <w:rFonts w:ascii="Roboto" w:eastAsia="Times New Roman" w:hAnsi="Roboto" w:cs="Times New Roman"/>
          <w:b/>
          <w:bCs/>
          <w:color w:val="00B050"/>
          <w:kern w:val="0"/>
          <w:sz w:val="24"/>
          <w:szCs w:val="24"/>
          <w:lang w:eastAsia="pl-PL"/>
          <w14:ligatures w14:val="none"/>
        </w:rPr>
        <w:t>P</w:t>
      </w:r>
      <w:r w:rsidR="00454083" w:rsidRPr="00C477E6">
        <w:rPr>
          <w:rFonts w:ascii="Roboto" w:eastAsia="Times New Roman" w:hAnsi="Roboto" w:cs="Times New Roman"/>
          <w:b/>
          <w:bCs/>
          <w:color w:val="00B050"/>
          <w:kern w:val="0"/>
          <w:sz w:val="24"/>
          <w:szCs w:val="24"/>
          <w:lang w:eastAsia="pl-PL"/>
          <w14:ligatures w14:val="none"/>
        </w:rPr>
        <w:t xml:space="preserve">ersonel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– obszar, który określa:</w:t>
      </w:r>
    </w:p>
    <w:p w14:paraId="71D4C9FC" w14:textId="77777777" w:rsidR="00454083" w:rsidRPr="00454083" w:rsidRDefault="00454083" w:rsidP="001B0C85">
      <w:pPr>
        <w:numPr>
          <w:ilvl w:val="0"/>
          <w:numId w:val="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0B55AAC8" w14:textId="77777777" w:rsidR="00454083" w:rsidRPr="00454083" w:rsidRDefault="00454083" w:rsidP="001B0C85">
      <w:pPr>
        <w:numPr>
          <w:ilvl w:val="0"/>
          <w:numId w:val="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bezpiecznych relacji personelu Przedszkola z małoletnimi, wskazujące, jakie zachowania na terenie Przedszkola są niedozwolone, a jakie pożądane w kontakcie z dzieckiem,</w:t>
      </w:r>
    </w:p>
    <w:p w14:paraId="70857339" w14:textId="77777777" w:rsidR="00454083" w:rsidRPr="00454083" w:rsidRDefault="00454083" w:rsidP="001B0C85">
      <w:pPr>
        <w:numPr>
          <w:ilvl w:val="0"/>
          <w:numId w:val="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14:paraId="4AA2573B" w14:textId="77777777" w:rsidR="00454083" w:rsidRPr="00454083" w:rsidRDefault="00454083" w:rsidP="001B0C85">
      <w:pPr>
        <w:numPr>
          <w:ilvl w:val="0"/>
          <w:numId w:val="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rozpoznawania symptomów krzywdzenia dzieci,</w:t>
      </w:r>
    </w:p>
    <w:p w14:paraId="50F94049" w14:textId="77777777" w:rsidR="00454083" w:rsidRPr="00454083" w:rsidRDefault="00454083" w:rsidP="001B0C85">
      <w:pPr>
        <w:numPr>
          <w:ilvl w:val="0"/>
          <w:numId w:val="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procedur interwencji w przypadku podejrzeń krzywdzenia,</w:t>
      </w:r>
    </w:p>
    <w:p w14:paraId="0523FFCC" w14:textId="77777777" w:rsidR="00454083" w:rsidRDefault="00454083" w:rsidP="001B0C85">
      <w:pPr>
        <w:numPr>
          <w:ilvl w:val="0"/>
          <w:numId w:val="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odpowiedzialności prawnej pracowników Przedszkola, zobowiązanych do podejmowania interwencji,</w:t>
      </w:r>
    </w:p>
    <w:p w14:paraId="0DA05DC0" w14:textId="77777777" w:rsidR="002F7EEC" w:rsidRPr="00454083" w:rsidRDefault="002F7EEC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5118EF54" w14:textId="77777777" w:rsidR="00454083" w:rsidRPr="00454083" w:rsidRDefault="00454083" w:rsidP="001B0C85">
      <w:pPr>
        <w:numPr>
          <w:ilvl w:val="0"/>
          <w:numId w:val="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przygotowania personelu Przedszkola (pracującego z dziećmi i ich rodzicami/opiekunami) do edukowania:</w:t>
      </w:r>
    </w:p>
    <w:p w14:paraId="44A24886" w14:textId="77777777" w:rsidR="00454083" w:rsidRPr="00454083" w:rsidRDefault="00454083" w:rsidP="001B0C85">
      <w:pPr>
        <w:numPr>
          <w:ilvl w:val="0"/>
          <w:numId w:val="8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dzieci na temat ochrony przed przemocą i wykorzystywaniem,</w:t>
      </w:r>
    </w:p>
    <w:p w14:paraId="20C522CF" w14:textId="601C377E" w:rsidR="00454083" w:rsidRPr="00454083" w:rsidRDefault="00454083" w:rsidP="001B0C85">
      <w:pPr>
        <w:numPr>
          <w:ilvl w:val="0"/>
          <w:numId w:val="8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rodziców/opiekunów dzieci na temat wychowania dzieci bez przemocy </w:t>
      </w:r>
      <w:r w:rsidR="005E633A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      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oraz chronienia ich przed przemocą i wykorzystywaniem,</w:t>
      </w:r>
    </w:p>
    <w:p w14:paraId="45D528C7" w14:textId="16FB0E25" w:rsidR="00454083" w:rsidRPr="00C477E6" w:rsidRDefault="00454083" w:rsidP="001B0C85">
      <w:pPr>
        <w:pStyle w:val="Akapitzlist"/>
        <w:numPr>
          <w:ilvl w:val="0"/>
          <w:numId w:val="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C477E6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zasady dysponowania materiałami edukacyjnymi dla dzieci i dla rodziców </w:t>
      </w:r>
      <w:r w:rsidR="005E633A" w:rsidRPr="00C477E6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C477E6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oraz aktywnego ich wykorzystania,</w:t>
      </w:r>
    </w:p>
    <w:p w14:paraId="392EDB22" w14:textId="77777777" w:rsidR="00C477E6" w:rsidRPr="00454083" w:rsidRDefault="00C477E6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1D8A425F" w14:textId="0446A847" w:rsidR="00454083" w:rsidRPr="00454083" w:rsidRDefault="00C477E6" w:rsidP="001B0C85">
      <w:pPr>
        <w:numPr>
          <w:ilvl w:val="0"/>
          <w:numId w:val="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C477E6">
        <w:rPr>
          <w:rFonts w:ascii="Roboto" w:eastAsia="Times New Roman" w:hAnsi="Roboto" w:cs="Times New Roman"/>
          <w:b/>
          <w:bCs/>
          <w:color w:val="00B050"/>
          <w:kern w:val="0"/>
          <w:sz w:val="24"/>
          <w:szCs w:val="24"/>
          <w:lang w:eastAsia="pl-PL"/>
          <w14:ligatures w14:val="none"/>
        </w:rPr>
        <w:lastRenderedPageBreak/>
        <w:t>P</w:t>
      </w:r>
      <w:r w:rsidR="00454083" w:rsidRPr="00C477E6">
        <w:rPr>
          <w:rFonts w:ascii="Roboto" w:eastAsia="Times New Roman" w:hAnsi="Roboto" w:cs="Times New Roman"/>
          <w:b/>
          <w:bCs/>
          <w:color w:val="00B050"/>
          <w:kern w:val="0"/>
          <w:sz w:val="24"/>
          <w:szCs w:val="24"/>
          <w:lang w:eastAsia="pl-PL"/>
          <w14:ligatures w14:val="none"/>
        </w:rPr>
        <w:t>rocedury</w:t>
      </w:r>
      <w:r w:rsidR="00454083" w:rsidRPr="00C477E6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– obszar określający działania, jakie należy podjąć w sytuacji krzywdzenia dziecka lub zagrożenia jego bezpieczeństwa ze strony personelu Przedszkola, członków rodziny, rówieśników i osób obcych:</w:t>
      </w:r>
    </w:p>
    <w:p w14:paraId="5C20F573" w14:textId="19A8DDFB" w:rsidR="00454083" w:rsidRPr="00454083" w:rsidRDefault="00454083" w:rsidP="001B0C85">
      <w:pPr>
        <w:numPr>
          <w:ilvl w:val="0"/>
          <w:numId w:val="1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rony zdrowia), oraz zapewnienia</w:t>
      </w:r>
      <w:r w:rsidR="005E633A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do nich dostępu wszystkim pracownikom,</w:t>
      </w:r>
    </w:p>
    <w:p w14:paraId="77752CCB" w14:textId="04CF0386" w:rsidR="00454083" w:rsidRDefault="00454083" w:rsidP="001B0C85">
      <w:pPr>
        <w:numPr>
          <w:ilvl w:val="0"/>
          <w:numId w:val="1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eksponowania informacji dla dzieci na temat możliwości uzyskania pomocy w trudnej sytuacji, w tym numerów bezpłatnych telefonów zaufania dla dzieci i młodzieży</w:t>
      </w:r>
      <w:r w:rsidR="0057700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.</w:t>
      </w:r>
    </w:p>
    <w:p w14:paraId="2A3B4C6C" w14:textId="77777777" w:rsidR="00577003" w:rsidRPr="00454083" w:rsidRDefault="0057700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654456CA" w14:textId="673DBFD7" w:rsidR="00454083" w:rsidRPr="00454083" w:rsidRDefault="00577003" w:rsidP="001B0C85">
      <w:pPr>
        <w:numPr>
          <w:ilvl w:val="0"/>
          <w:numId w:val="1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C477E6">
        <w:rPr>
          <w:rFonts w:ascii="Roboto" w:eastAsia="Times New Roman" w:hAnsi="Roboto" w:cs="Times New Roman"/>
          <w:b/>
          <w:bCs/>
          <w:color w:val="00B050"/>
          <w:kern w:val="0"/>
          <w:sz w:val="24"/>
          <w:szCs w:val="24"/>
          <w:lang w:eastAsia="pl-PL"/>
          <w14:ligatures w14:val="none"/>
        </w:rPr>
        <w:t>M</w:t>
      </w:r>
      <w:r w:rsidR="00454083" w:rsidRPr="00C477E6">
        <w:rPr>
          <w:rFonts w:ascii="Roboto" w:eastAsia="Times New Roman" w:hAnsi="Roboto" w:cs="Times New Roman"/>
          <w:b/>
          <w:bCs/>
          <w:color w:val="00B050"/>
          <w:kern w:val="0"/>
          <w:sz w:val="24"/>
          <w:szCs w:val="24"/>
          <w:lang w:eastAsia="pl-PL"/>
          <w14:ligatures w14:val="none"/>
        </w:rPr>
        <w:t xml:space="preserve">onitoring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– obszar, który określa:</w:t>
      </w:r>
    </w:p>
    <w:p w14:paraId="09C264B8" w14:textId="77777777" w:rsidR="00454083" w:rsidRPr="00454083" w:rsidRDefault="00454083" w:rsidP="001B0C85">
      <w:pPr>
        <w:numPr>
          <w:ilvl w:val="0"/>
          <w:numId w:val="1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0A7440AB" w14:textId="666EC7FC" w:rsidR="003D6020" w:rsidRPr="00C87ED6" w:rsidRDefault="00454083" w:rsidP="001B0C85">
      <w:pPr>
        <w:numPr>
          <w:ilvl w:val="0"/>
          <w:numId w:val="1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organizowania przez Przedszkole konsultacji z dziećmi i ich rodzicami/opiekunami.</w:t>
      </w:r>
      <w:r w:rsidRPr="00C87ED6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2B97E9FE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II</w:t>
      </w:r>
    </w:p>
    <w:p w14:paraId="422A0DA2" w14:textId="27DA114F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Słowniczek terminów</w:t>
      </w:r>
    </w:p>
    <w:p w14:paraId="6259CB9A" w14:textId="77777777" w:rsidR="00454083" w:rsidRPr="00454083" w:rsidRDefault="00454083" w:rsidP="001B0C85">
      <w:pPr>
        <w:numPr>
          <w:ilvl w:val="0"/>
          <w:numId w:val="1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2.</w:t>
      </w:r>
    </w:p>
    <w:p w14:paraId="29E4C54A" w14:textId="77777777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Dziecko/małoletni – każda osoba do ukończenia 18. roku życia.</w:t>
      </w:r>
    </w:p>
    <w:p w14:paraId="48716267" w14:textId="77777777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Krzywdzenie dziecka – popełnienie czynu zabronionego lub czynu karalnego na szkodę dziecka, lub zagrożenie dobra dziecka, w tym jego zaniedbanie.</w:t>
      </w:r>
    </w:p>
    <w:p w14:paraId="40D8DDF0" w14:textId="77777777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Personel – każdy pracownik Przedszkola bez względu na formę zatrudnienia, w tym współpracownik, stażysta, wolontariusz lub inna osoba, która z racji pełnionej funkcji lub zadań ma (nawet potencjalny) kontakt z dziećmi.</w:t>
      </w:r>
    </w:p>
    <w:p w14:paraId="5AC715D4" w14:textId="0038FC8C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Opiekun dziecka – osoba uprawniona do reprezentacji dziecka, w szczególności jego rodzic lub opiekun prawny, a także rodzic zastępczy.</w:t>
      </w:r>
    </w:p>
    <w:p w14:paraId="229D5776" w14:textId="401928ED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Instytucja – każda instytucja świadcząca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usługi dzieciom lub działająca</w:t>
      </w:r>
      <w:r w:rsidR="00E834E7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na rzecz dzieci.</w:t>
      </w:r>
    </w:p>
    <w:p w14:paraId="0930FD7F" w14:textId="77777777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Dyrekcja – osoba (lub podmiot), która w strukturze Przedszkola jest uprawniona do podejmowania decyzji.</w:t>
      </w:r>
    </w:p>
    <w:p w14:paraId="66F30434" w14:textId="77777777" w:rsidR="001B0C85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Zgoda rodzica dziecka oznacza zgodę co najmniej jednego z rodziców dziecka. </w:t>
      </w:r>
    </w:p>
    <w:p w14:paraId="3779AA62" w14:textId="2043DFF2" w:rsidR="00454083" w:rsidRPr="00454083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braku porozumienia między rodzicami dziecka konieczne jest poinformowanie rodziców o konieczności rozstrzygnięcia sprawy przez sąd rodzinny.</w:t>
      </w:r>
    </w:p>
    <w:p w14:paraId="518A42C0" w14:textId="77777777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Osoba odpowiedzialna za Internet to wyznaczony przez dyrektora Przedszkola pracownik, sprawujący nadzór nad korzystaniem z Internetu przez dzieci na terenie Przedszkola oraz nad bezpieczeństwem dzieci w Internecie.</w:t>
      </w:r>
    </w:p>
    <w:p w14:paraId="402F8EBA" w14:textId="77777777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7B833A47" w14:textId="77777777" w:rsidR="00454083" w:rsidRPr="00454083" w:rsidRDefault="00454083" w:rsidP="001B0C85">
      <w:pPr>
        <w:numPr>
          <w:ilvl w:val="0"/>
          <w:numId w:val="1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Dane osobowe dziecka to wszelkie informacje umożliwiające identyfikację dziecka.</w:t>
      </w:r>
    </w:p>
    <w:p w14:paraId="11702C1E" w14:textId="24DEE40F" w:rsidR="003D6020" w:rsidRPr="00C477E6" w:rsidRDefault="0045408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1454C627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III</w:t>
      </w:r>
    </w:p>
    <w:p w14:paraId="1342778C" w14:textId="74EE9920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Czynniki ryzyka i symptomy krzywdzeni</w:t>
      </w:r>
      <w:r w:rsidR="001B0C85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 dzieci – zasady rozpoznawania</w:t>
      </w:r>
      <w:r w:rsidR="00E834E7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i reagowania</w:t>
      </w:r>
    </w:p>
    <w:p w14:paraId="77F1043B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743C4B7C" w14:textId="77777777" w:rsidR="00454083" w:rsidRPr="00454083" w:rsidRDefault="00454083" w:rsidP="001B0C85">
      <w:pPr>
        <w:numPr>
          <w:ilvl w:val="0"/>
          <w:numId w:val="1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3.</w:t>
      </w:r>
    </w:p>
    <w:p w14:paraId="4828BE38" w14:textId="77777777" w:rsidR="00454083" w:rsidRPr="00454083" w:rsidRDefault="00454083" w:rsidP="001B0C85">
      <w:pPr>
        <w:numPr>
          <w:ilvl w:val="0"/>
          <w:numId w:val="1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Rekrutacja pracowników Przedszkola odbywa się zgodnie z zasadami bezpiecznej rekrutacji personelu. Zasady Rekrutacji stanowią Załącznik nr 1 do niniejszych Standardów.</w:t>
      </w:r>
    </w:p>
    <w:p w14:paraId="5E165304" w14:textId="775F5837" w:rsidR="00454083" w:rsidRPr="00454083" w:rsidRDefault="00454083" w:rsidP="001B0C85">
      <w:pPr>
        <w:numPr>
          <w:ilvl w:val="0"/>
          <w:numId w:val="1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Pracownicy znają i stosują zasady bezpiecznych relacji personel – dziecko i dziecko – dziecko ustalone w Przedszkolu. Zasady stanowią Załącznik nr 2 do niniejszych Standardów.</w:t>
      </w:r>
    </w:p>
    <w:p w14:paraId="197BB724" w14:textId="02B6DEAA" w:rsidR="00454083" w:rsidRPr="00454083" w:rsidRDefault="00454083" w:rsidP="001B0C85">
      <w:pPr>
        <w:numPr>
          <w:ilvl w:val="0"/>
          <w:numId w:val="1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Pracownicy Przedszkola posiadają wiedzę na temat czynników ryzyka i symptomów krzywdzenia dzieci i zwracają na nie uwagę w ramach wykonywanych obowiązków.</w:t>
      </w:r>
    </w:p>
    <w:p w14:paraId="3A2DAF21" w14:textId="77777777" w:rsidR="00454083" w:rsidRPr="00454083" w:rsidRDefault="00454083" w:rsidP="001B0C85">
      <w:pPr>
        <w:numPr>
          <w:ilvl w:val="0"/>
          <w:numId w:val="1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Pracownicy Przedszkola monitorują sytuację i dobrostan dziecka.</w:t>
      </w:r>
    </w:p>
    <w:p w14:paraId="13766AC5" w14:textId="42D5D761" w:rsidR="00226930" w:rsidRDefault="00454083" w:rsidP="001B0C85">
      <w:pPr>
        <w:numPr>
          <w:ilvl w:val="0"/>
          <w:numId w:val="1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20B46FD8" w14:textId="77777777" w:rsidR="001B0C85" w:rsidRPr="001B0C85" w:rsidRDefault="001B0C85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181557FF" w14:textId="0EEF755F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IV</w:t>
      </w:r>
    </w:p>
    <w:p w14:paraId="05DD7F6C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 reagowania na przypadki podejrzenia, że małoletni doświadcza krzywdzenia</w:t>
      </w:r>
    </w:p>
    <w:p w14:paraId="1D6E050A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20C409F5" w14:textId="77777777" w:rsidR="00454083" w:rsidRPr="00454083" w:rsidRDefault="00454083" w:rsidP="001B0C85">
      <w:pPr>
        <w:numPr>
          <w:ilvl w:val="0"/>
          <w:numId w:val="1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4.</w:t>
      </w:r>
    </w:p>
    <w:p w14:paraId="1BBEADC2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/ psychologowi.</w:t>
      </w:r>
    </w:p>
    <w:p w14:paraId="7D1CB654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18B9FF6" w14:textId="77777777" w:rsidR="00454083" w:rsidRPr="00454083" w:rsidRDefault="00454083" w:rsidP="001B0C85">
      <w:pPr>
        <w:numPr>
          <w:ilvl w:val="0"/>
          <w:numId w:val="18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5.</w:t>
      </w:r>
    </w:p>
    <w:p w14:paraId="74848C7C" w14:textId="5624FD75" w:rsidR="00454083" w:rsidRPr="00454083" w:rsidRDefault="00454083" w:rsidP="001B0C85">
      <w:pPr>
        <w:numPr>
          <w:ilvl w:val="0"/>
          <w:numId w:val="1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Po uzyskaniu informacji, dyrektor Przedszkola / pedagog / psycholog (do wyboru) wzywa opiekunów dziecka, 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którego krzywdzenie podejrzewa,</w:t>
      </w:r>
      <w:r w:rsidR="00E834E7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 informuje ich o podejrzeniu.</w:t>
      </w:r>
    </w:p>
    <w:p w14:paraId="1C0E755F" w14:textId="77777777" w:rsidR="00454083" w:rsidRPr="00454083" w:rsidRDefault="00454083" w:rsidP="001B0C85">
      <w:pPr>
        <w:numPr>
          <w:ilvl w:val="0"/>
          <w:numId w:val="1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Wyznaczona przez dyrektora Przedszkola osoba sporządza opis sytuacji przedszkolnej i rodzinnej dziecka na podstawie rozmów z dzieckiem, nauczycielami, wychowawcą i rodzicami oraz opracowuje plan pomocy małoletniemu.</w:t>
      </w:r>
    </w:p>
    <w:p w14:paraId="71B98EF5" w14:textId="77777777" w:rsidR="00454083" w:rsidRPr="00454083" w:rsidRDefault="00454083" w:rsidP="001B0C85">
      <w:pPr>
        <w:numPr>
          <w:ilvl w:val="0"/>
          <w:numId w:val="1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Plan pomocy małoletniemu powinien zawierać wskazania dotyczące:</w:t>
      </w:r>
    </w:p>
    <w:p w14:paraId="76AE37D9" w14:textId="39487CE1" w:rsidR="00454083" w:rsidRPr="00454083" w:rsidRDefault="00E834E7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-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podjęcia przez Przedszkole działań w celu zapewnienia dziecku bezpieczeństwa, w tym zgłoszenie podejrzenia krzywdzenia do odpowiedniej instytucji,</w:t>
      </w:r>
    </w:p>
    <w:p w14:paraId="14A180F0" w14:textId="67539990" w:rsidR="00454083" w:rsidRPr="00454083" w:rsidRDefault="00E834E7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-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wsparcia, jakie zaoferuje dziecku Przedszkole,</w:t>
      </w:r>
    </w:p>
    <w:p w14:paraId="12DC2978" w14:textId="1626F6D0" w:rsidR="00454083" w:rsidRPr="00454083" w:rsidRDefault="00E834E7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-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skierowania dziecka do specjalistycznej placówki pomocy dziecku, jeżeli istnieje taka potrzeba.</w:t>
      </w:r>
    </w:p>
    <w:p w14:paraId="2327DDAE" w14:textId="74F25492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4B701395" w14:textId="77777777" w:rsidR="00454083" w:rsidRPr="00454083" w:rsidRDefault="00454083" w:rsidP="001B0C85">
      <w:pPr>
        <w:numPr>
          <w:ilvl w:val="0"/>
          <w:numId w:val="2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6.</w:t>
      </w:r>
    </w:p>
    <w:p w14:paraId="25AC1DE3" w14:textId="3E641F74" w:rsidR="00454083" w:rsidRPr="00454083" w:rsidRDefault="00454083" w:rsidP="001B0C85">
      <w:pPr>
        <w:numPr>
          <w:ilvl w:val="0"/>
          <w:numId w:val="2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bardziej skomplikowanych przypadkach (dotyczących np. wykorzystywania seksualnego lub znęcania się fizycznego i psychicznego o dużym nasileniu) dyrektor Przedszkola powołuje zespół interwencyjny, w skład, którego mogą wejść: pedagog/psycholog, wychowawca dziecka, dyrektor Przedszkola, inni pracownicy mający wiedzę na temat skutków krzywdzenia dziecka lub o krzywdzonym dziecku.</w:t>
      </w:r>
    </w:p>
    <w:p w14:paraId="57035060" w14:textId="77777777" w:rsidR="00454083" w:rsidRPr="00454083" w:rsidRDefault="00454083" w:rsidP="001B0C85">
      <w:pPr>
        <w:numPr>
          <w:ilvl w:val="0"/>
          <w:numId w:val="2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14:paraId="352F5495" w14:textId="77777777" w:rsidR="00454083" w:rsidRPr="00454083" w:rsidRDefault="00454083" w:rsidP="001B0C85">
      <w:pPr>
        <w:numPr>
          <w:ilvl w:val="0"/>
          <w:numId w:val="2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gdy podejrzenie krzywdzenia zgłoszą rodzice/opiekunowie dziecka, dyrektor Przedszkola jest zobowiązany powołać zespół interwencyjny.</w:t>
      </w:r>
    </w:p>
    <w:p w14:paraId="73CCAC92" w14:textId="031D948C" w:rsidR="00454083" w:rsidRPr="00454083" w:rsidRDefault="00454083" w:rsidP="001B0C85">
      <w:pPr>
        <w:numPr>
          <w:ilvl w:val="0"/>
          <w:numId w:val="2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Zespół, o którym mowa w punkcie 3, wzywa rodziców/opiekunów dziecka </w:t>
      </w:r>
      <w:r w:rsidR="00E834E7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na spotkanie wyjaśniające, podczas którego może zaproponować zdiagnozowanie zgłaszanego podejrzenia w zewnętrznej, bezstronnej instytucji. Ze spotkania sporządza się protokół.</w:t>
      </w:r>
    </w:p>
    <w:p w14:paraId="0E055215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7D2A989C" w14:textId="77777777" w:rsidR="00454083" w:rsidRPr="00454083" w:rsidRDefault="00454083" w:rsidP="001B0C85">
      <w:pPr>
        <w:numPr>
          <w:ilvl w:val="0"/>
          <w:numId w:val="2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7.</w:t>
      </w:r>
    </w:p>
    <w:p w14:paraId="662DA696" w14:textId="088958CE" w:rsidR="00454083" w:rsidRPr="00454083" w:rsidRDefault="00454083" w:rsidP="001B0C85">
      <w:pPr>
        <w:numPr>
          <w:ilvl w:val="0"/>
          <w:numId w:val="2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Sporządzony przez zespół interwencyjny plan pomocy małoletniemu wraz z zaleceniem współpracy przy jego realizacji przedstawiany jest rodzicom/opiekunom przez pedagoga/psychologa.</w:t>
      </w:r>
    </w:p>
    <w:p w14:paraId="005CA389" w14:textId="3CF018EA" w:rsidR="00454083" w:rsidRPr="00454083" w:rsidRDefault="00454083" w:rsidP="001B0C85">
      <w:pPr>
        <w:numPr>
          <w:ilvl w:val="0"/>
          <w:numId w:val="2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</w:t>
      </w:r>
    </w:p>
    <w:p w14:paraId="7CFA667A" w14:textId="77777777" w:rsidR="00454083" w:rsidRPr="00454083" w:rsidRDefault="00454083" w:rsidP="001B0C85">
      <w:pPr>
        <w:numPr>
          <w:ilvl w:val="0"/>
          <w:numId w:val="2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Pracownicy Przedszkola uczestniczą w realizacji procedury „</w:t>
      </w:r>
      <w:r w:rsidRPr="00E834E7">
        <w:rPr>
          <w:rFonts w:ascii="Roboto" w:eastAsia="Times New Roman" w:hAnsi="Roboto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Niebieskiej Karty”,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tym uprawnieni są do samodzielnego jej wszczynania.</w:t>
      </w:r>
    </w:p>
    <w:p w14:paraId="2D3A60DE" w14:textId="036F26E2" w:rsidR="00454083" w:rsidRPr="00454083" w:rsidRDefault="00454083" w:rsidP="001B0C85">
      <w:pPr>
        <w:numPr>
          <w:ilvl w:val="0"/>
          <w:numId w:val="2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33A2E0F7" w14:textId="5C70FA03" w:rsidR="00454083" w:rsidRPr="00454083" w:rsidRDefault="00454083" w:rsidP="001B0C85">
      <w:pPr>
        <w:numPr>
          <w:ilvl w:val="0"/>
          <w:numId w:val="2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Dalszy tok postępowania leży w kompetencjach instytucji wskazanych w punkcie 3.</w:t>
      </w:r>
    </w:p>
    <w:p w14:paraId="0A9D460A" w14:textId="77777777" w:rsidR="00454083" w:rsidRPr="00454083" w:rsidRDefault="00454083" w:rsidP="001B0C85">
      <w:pPr>
        <w:numPr>
          <w:ilvl w:val="0"/>
          <w:numId w:val="2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14:paraId="0E6B4F23" w14:textId="61CE5B34" w:rsidR="00E834E7" w:rsidRPr="00454083" w:rsidRDefault="00E834E7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38C16C27" w14:textId="77777777" w:rsidR="00454083" w:rsidRPr="00454083" w:rsidRDefault="00454083" w:rsidP="001B0C85">
      <w:pPr>
        <w:numPr>
          <w:ilvl w:val="0"/>
          <w:numId w:val="2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8.</w:t>
      </w:r>
    </w:p>
    <w:p w14:paraId="6F5EE65D" w14:textId="5B253A27" w:rsidR="00454083" w:rsidRPr="00454083" w:rsidRDefault="00454083" w:rsidP="001B0C85">
      <w:pPr>
        <w:numPr>
          <w:ilvl w:val="0"/>
          <w:numId w:val="2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 przebiegu interwencji sporządza się kartę interwencji, której wzór stanowi Załącznik nr 3 do niniejszych Standardów. </w:t>
      </w:r>
      <w:r w:rsidR="00CC335B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br/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Kartę tę załącza się do dokumentacji dziecka w Przedszkolu.</w:t>
      </w:r>
    </w:p>
    <w:p w14:paraId="26B86197" w14:textId="648DD7D5" w:rsidR="00454083" w:rsidRPr="00454083" w:rsidRDefault="00454083" w:rsidP="001B0C85">
      <w:pPr>
        <w:numPr>
          <w:ilvl w:val="0"/>
          <w:numId w:val="2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Wszyscy pracownicy Przedszkol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 i inne osoby, które w związku</w:t>
      </w:r>
      <w:r w:rsidR="00CC335B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33673B04" w14:textId="37500C3F" w:rsidR="003D6020" w:rsidRPr="001B0C85" w:rsidRDefault="0045408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 </w:t>
      </w:r>
    </w:p>
    <w:p w14:paraId="593E944D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V</w:t>
      </w:r>
    </w:p>
    <w:p w14:paraId="50CC4329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 ochrony wizerunku dziecka i danych osobowych małoletnich</w:t>
      </w:r>
    </w:p>
    <w:p w14:paraId="47395908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7E195946" w14:textId="77777777" w:rsidR="00454083" w:rsidRPr="00454083" w:rsidRDefault="00454083" w:rsidP="001B0C85">
      <w:pPr>
        <w:numPr>
          <w:ilvl w:val="0"/>
          <w:numId w:val="2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9.</w:t>
      </w:r>
    </w:p>
    <w:p w14:paraId="2D82DCAD" w14:textId="77777777" w:rsidR="00454083" w:rsidRPr="00454083" w:rsidRDefault="00454083" w:rsidP="001B0C85">
      <w:pPr>
        <w:numPr>
          <w:ilvl w:val="0"/>
          <w:numId w:val="2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10589146" w14:textId="77777777" w:rsidR="00454083" w:rsidRPr="00454083" w:rsidRDefault="00454083" w:rsidP="001B0C85">
      <w:pPr>
        <w:numPr>
          <w:ilvl w:val="0"/>
          <w:numId w:val="2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Wytyczne dotyczące zasad ochrony wizerunku dziecka i danych osobowych dzieci stanowią Załącznik nr 4 do niniejszych Standardów.</w:t>
      </w:r>
    </w:p>
    <w:p w14:paraId="3B9E7E9B" w14:textId="6CBE5D1C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4A6BC9D0" w14:textId="77777777" w:rsidR="00454083" w:rsidRPr="00454083" w:rsidRDefault="00454083" w:rsidP="001B0C85">
      <w:pPr>
        <w:numPr>
          <w:ilvl w:val="0"/>
          <w:numId w:val="28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10.</w:t>
      </w:r>
    </w:p>
    <w:p w14:paraId="242A11AC" w14:textId="77777777" w:rsidR="00454083" w:rsidRPr="00454083" w:rsidRDefault="00454083" w:rsidP="001B0C85">
      <w:pPr>
        <w:numPr>
          <w:ilvl w:val="0"/>
          <w:numId w:val="2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7CF4B68B" w14:textId="464D8AA6" w:rsidR="00454083" w:rsidRPr="00454083" w:rsidRDefault="00454083" w:rsidP="001B0C85">
      <w:pPr>
        <w:numPr>
          <w:ilvl w:val="0"/>
          <w:numId w:val="2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W celu uzyskania zgody, o której mowa w punkcie 1, pracownik Przedszkola może skontaktować się z opiekunem dziecka, by uzyskać zgodę na nieodpłatne wykorzystanie zarejestrowanego wizerunku dziecka i określić, </w:t>
      </w:r>
      <w:r w:rsidR="0044796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w jakim kontekście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będzie wykorzystywany, np. że umieszczony zostanie na platformie YouTube w celach promocyjnych lub na stronie internetowej Przedszkola (niniejsza zgoda obej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muje wszelkie formy publikacji,</w:t>
      </w:r>
      <w:r w:rsidR="0044796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szczególności plakaty reklamowe, ulotki, drukowane materiały promocyjne, reklamę w gazetach i czasopismach oraz w Internecie itp.), lub ustalić procedurę uzyskania zgody. Niedopuszczalne jest podanie przedstawicielowi mediów danych kontaktowych do opiekuna dziecka – bez wiedzy i zgody tego opiekuna.</w:t>
      </w:r>
    </w:p>
    <w:p w14:paraId="530BE223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09EF4B6F" w14:textId="77777777" w:rsidR="00454083" w:rsidRPr="00454083" w:rsidRDefault="00454083" w:rsidP="001B0C85">
      <w:pPr>
        <w:numPr>
          <w:ilvl w:val="0"/>
          <w:numId w:val="3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11.</w:t>
      </w:r>
    </w:p>
    <w:p w14:paraId="3C2D9852" w14:textId="021829DA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Upublicznienie przez pracownika Przedszkola wizerunku dziecka utrwalonego </w:t>
      </w:r>
      <w:r w:rsidR="0044796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jakiejkolwiek formie (fotografia, nagranie audio-wideo) wymaga pisemnej zgody rodzica lub opiekuna prawnego dziecka.</w:t>
      </w:r>
    </w:p>
    <w:p w14:paraId="3C396811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04223A83" w14:textId="484EC09B" w:rsidR="003D6020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7B4B0521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VI</w:t>
      </w:r>
    </w:p>
    <w:p w14:paraId="0810CF69" w14:textId="1698B033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 bezpiecznego korzystania z Int</w:t>
      </w:r>
      <w:r w:rsidR="001B0C85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ernetu i mediów elektronicznych</w:t>
      </w:r>
      <w:r w:rsidR="0044796E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 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 Przedszkolu</w:t>
      </w:r>
    </w:p>
    <w:p w14:paraId="07F196EF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A38139B" w14:textId="77777777" w:rsidR="00454083" w:rsidRPr="00454083" w:rsidRDefault="00454083" w:rsidP="001B0C85">
      <w:pPr>
        <w:numPr>
          <w:ilvl w:val="0"/>
          <w:numId w:val="3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12.</w:t>
      </w:r>
    </w:p>
    <w:p w14:paraId="345517C5" w14:textId="01DBA603" w:rsidR="00454083" w:rsidRPr="00454083" w:rsidRDefault="00454083" w:rsidP="001B0C85">
      <w:pPr>
        <w:numPr>
          <w:ilvl w:val="0"/>
          <w:numId w:val="3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Przedszkole, zapewniając dzieciom dostęp do Internetu, podejmuje działania zabezpieczające małoletnich przed dostępem do treści, które mogą stanowić zagrożenie dla ich prawidłowego rozwoju. W szczególności instaluje i aktualizuje oprogramowanie zabezpieczające. Zasady bezpiecznego korzystania z Internetu i mediów elektron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icznych stanowią Załącznik nr 5</w:t>
      </w:r>
      <w:r w:rsidR="0044796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do niniejszych Standardów.</w:t>
      </w:r>
    </w:p>
    <w:p w14:paraId="3F7DC113" w14:textId="5523EEE4" w:rsidR="00454083" w:rsidRPr="00454083" w:rsidRDefault="00454083" w:rsidP="001B0C85">
      <w:pPr>
        <w:numPr>
          <w:ilvl w:val="0"/>
          <w:numId w:val="3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Na terenie Przedszkola dostęp dziecka do Internetu możliwy jest tylko pod nadzorem pracownika Przedszkola na zajęciach komputerowych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( zajęcia </w:t>
      </w:r>
      <w:r w:rsidR="0044796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z użyciem tablicy interaktywnej).</w:t>
      </w:r>
    </w:p>
    <w:p w14:paraId="5664CDF1" w14:textId="59521E02" w:rsidR="00454083" w:rsidRPr="00454083" w:rsidRDefault="00454083" w:rsidP="001B0C85">
      <w:pPr>
        <w:numPr>
          <w:ilvl w:val="0"/>
          <w:numId w:val="3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gdy dostęp do Internetu w Przedszkolu realizowany jest pod nadzorem pracownika Przedszkola jest o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 zobowiązany informować dzieci</w:t>
      </w:r>
      <w:r w:rsidR="0044796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 zasadach bezpiecznego korzystania z Internetu oraz czuwać nad ich bezpieczeństwem podczas korzystania z Internetu w czasie zajęć.</w:t>
      </w:r>
    </w:p>
    <w:p w14:paraId="743D80CC" w14:textId="741033C4" w:rsidR="00454083" w:rsidRPr="00454083" w:rsidRDefault="00454083" w:rsidP="001B0C85">
      <w:pPr>
        <w:numPr>
          <w:ilvl w:val="0"/>
          <w:numId w:val="3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Osoba odpowiedzialna za dostęp do Internetu w Przedszkolu przeprowadza </w:t>
      </w:r>
      <w:r w:rsidR="0044796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dziećmi cykliczne szkolenia dotyczące bezpiecznego korzystania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Internetu.</w:t>
      </w:r>
    </w:p>
    <w:p w14:paraId="672F87FB" w14:textId="75AB7AC9" w:rsidR="00802784" w:rsidRPr="001B0C85" w:rsidRDefault="00454083" w:rsidP="001B0C85">
      <w:pPr>
        <w:numPr>
          <w:ilvl w:val="0"/>
          <w:numId w:val="3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Przedszkole zapewnia stały dostęp do materiałów edukacyjnych, dotyczących bezpiecznego korzystani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 z Internetu, przy komputerach</w:t>
      </w:r>
    </w:p>
    <w:p w14:paraId="531397C9" w14:textId="4E926C80" w:rsidR="00802784" w:rsidRDefault="00802784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62595186" w14:textId="77777777" w:rsidR="001B0C85" w:rsidRPr="00454083" w:rsidRDefault="001B0C8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3FE609E8" w14:textId="77777777" w:rsidR="00454083" w:rsidRPr="00454083" w:rsidRDefault="00454083" w:rsidP="001B0C85">
      <w:pPr>
        <w:numPr>
          <w:ilvl w:val="0"/>
          <w:numId w:val="3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13.</w:t>
      </w:r>
    </w:p>
    <w:p w14:paraId="7716D3E8" w14:textId="77777777" w:rsidR="00454083" w:rsidRPr="00454083" w:rsidRDefault="00454083" w:rsidP="001B0C85">
      <w:pPr>
        <w:numPr>
          <w:ilvl w:val="0"/>
          <w:numId w:val="3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Osoba odpowiedzialna za dostęp do Internetu w Przedszkolu w porozumieniu z dyrektorem Przedszkola zabezpiecza sieć przed niebezpiecznymi treściami, poprzez instalację i aktualizację odpowiedniego, nowoczesnego oprogramowania.</w:t>
      </w:r>
    </w:p>
    <w:p w14:paraId="41CC6830" w14:textId="77777777" w:rsidR="00454083" w:rsidRPr="00454083" w:rsidRDefault="00454083" w:rsidP="001B0C85">
      <w:pPr>
        <w:numPr>
          <w:ilvl w:val="0"/>
          <w:numId w:val="3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Wymienione w punkcie 1 oprogramowanie jest aktualizowane w miarę potrzeb – przynajmniej raz w miesiącu.</w:t>
      </w:r>
    </w:p>
    <w:p w14:paraId="6BF7A38E" w14:textId="75B13CF0" w:rsidR="00802784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 </w:t>
      </w:r>
    </w:p>
    <w:p w14:paraId="1780D5FE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VII</w:t>
      </w:r>
    </w:p>
    <w:p w14:paraId="449E3EE6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Monitoring stosowania Standarów Ochrony Małoletnich przed krzywdzeniem</w:t>
      </w:r>
    </w:p>
    <w:p w14:paraId="05DFDE4A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785F8376" w14:textId="77777777" w:rsidR="00454083" w:rsidRPr="00454083" w:rsidRDefault="00454083" w:rsidP="001B0C85">
      <w:pPr>
        <w:numPr>
          <w:ilvl w:val="0"/>
          <w:numId w:val="3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14.</w:t>
      </w:r>
    </w:p>
    <w:p w14:paraId="03434A1F" w14:textId="7A9C2A0B" w:rsidR="00454083" w:rsidRPr="00454083" w:rsidRDefault="00454083" w:rsidP="001B0C85">
      <w:pPr>
        <w:numPr>
          <w:ilvl w:val="0"/>
          <w:numId w:val="3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Dyrektor Przedszkola wyznacza </w:t>
      </w:r>
      <w:r w:rsidR="00A2788B">
        <w:rPr>
          <w:rFonts w:ascii="Roboto" w:eastAsia="Times New Roman" w:hAnsi="Roboto" w:cs="Times New Roman"/>
          <w:b/>
          <w:bCs/>
          <w:i/>
          <w:iCs/>
          <w:color w:val="393939"/>
          <w:kern w:val="0"/>
          <w:sz w:val="24"/>
          <w:szCs w:val="24"/>
          <w:lang w:eastAsia="pl-PL"/>
          <w14:ligatures w14:val="none"/>
        </w:rPr>
        <w:t>Panią  Kamilę Madej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na osobę odpowiedzialną za realizację i propagowanie Standardów Ochrony Małoletnich przed krzywdzeniem w Przedszkolu.</w:t>
      </w:r>
    </w:p>
    <w:p w14:paraId="477F2B4D" w14:textId="77777777" w:rsidR="00454083" w:rsidRPr="00454083" w:rsidRDefault="00454083" w:rsidP="001B0C85">
      <w:pPr>
        <w:numPr>
          <w:ilvl w:val="0"/>
          <w:numId w:val="3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74AD10F9" w14:textId="77777777" w:rsidR="00454083" w:rsidRPr="00454083" w:rsidRDefault="00454083" w:rsidP="001B0C85">
      <w:pPr>
        <w:numPr>
          <w:ilvl w:val="0"/>
          <w:numId w:val="3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Wzór ankiety stanowi Załącznik nr 6 do niniejszych Standardów. W ankiecie pracownicy mogą proponować zmiany oraz wskazywać naruszenia Standardów.</w:t>
      </w:r>
    </w:p>
    <w:p w14:paraId="2E7115CC" w14:textId="1929EA15" w:rsidR="00454083" w:rsidRPr="00454083" w:rsidRDefault="00454083" w:rsidP="001B0C85">
      <w:pPr>
        <w:numPr>
          <w:ilvl w:val="0"/>
          <w:numId w:val="3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Na podstawie przeprowadzonej ankiety osoba odpowiedzialna za realizację </w:t>
      </w:r>
      <w:r w:rsidR="00635471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i propagowanie Standardów Ochrony Małoletnich sporządza raport 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monitoringu, który następnie przekazuje dyrektorowi Przedszkola.</w:t>
      </w:r>
    </w:p>
    <w:p w14:paraId="435DF7F8" w14:textId="5A907FA0" w:rsidR="00454083" w:rsidRPr="00454083" w:rsidRDefault="00454083" w:rsidP="001B0C85">
      <w:pPr>
        <w:numPr>
          <w:ilvl w:val="0"/>
          <w:numId w:val="3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Dyrektor Przedszkola na podstawie otrzymanego raportu wprowadza </w:t>
      </w:r>
      <w:r w:rsidR="00635471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do Standardów niezbędne zmiany i ogłasza je pracownikom, dzieciom i ich rodzicom/opiekunom.</w:t>
      </w:r>
    </w:p>
    <w:p w14:paraId="2DFD5466" w14:textId="661E874B" w:rsidR="00802784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75854D47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Rozdział VII</w:t>
      </w:r>
    </w:p>
    <w:p w14:paraId="15F29B93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Przepisy końcowe</w:t>
      </w:r>
    </w:p>
    <w:p w14:paraId="174716C5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1D41382B" w14:textId="77777777" w:rsidR="00454083" w:rsidRPr="00454083" w:rsidRDefault="00454083" w:rsidP="001B0C85">
      <w:pPr>
        <w:numPr>
          <w:ilvl w:val="0"/>
          <w:numId w:val="3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15.</w:t>
      </w:r>
    </w:p>
    <w:p w14:paraId="6A1490BA" w14:textId="70E111E5" w:rsidR="00454083" w:rsidRPr="00454083" w:rsidRDefault="00454083" w:rsidP="001B0C85">
      <w:pPr>
        <w:numPr>
          <w:ilvl w:val="0"/>
          <w:numId w:val="38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Niniejsze Standardy Ochrony Małoletnich przed krzywdzeniem wchodzą 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życie z dniem ogłoszenia.</w:t>
      </w:r>
    </w:p>
    <w:p w14:paraId="320117DF" w14:textId="71DA4875" w:rsidR="00454083" w:rsidRPr="00454083" w:rsidRDefault="00454083" w:rsidP="001B0C85">
      <w:pPr>
        <w:numPr>
          <w:ilvl w:val="0"/>
          <w:numId w:val="38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Ogłoszenie Standarów następuje poprzez wywieszenie na tablicy ogłoszeń lub w innym widocznym miejscu w siedzibie Przedszkola lub poprzez przesłanie tekstu Standardów pracownikom i rodzicom dzieci drogą elektroniczną, lub zamieszczenie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na stronie internetowej Przedszkola oraz wywieszenie w wersji skróconej</w:t>
      </w:r>
      <w:r w:rsidR="00F64DDF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w holu przedszkola.</w:t>
      </w:r>
    </w:p>
    <w:p w14:paraId="12044A37" w14:textId="62DDBE3D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499FE9EF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1</w:t>
      </w:r>
    </w:p>
    <w:p w14:paraId="16DE5A61" w14:textId="336432FF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Zasady bezpiecznej rekrutacji w Przedszkolu nr </w:t>
      </w:r>
      <w:r w:rsidR="00A2788B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</w:t>
      </w:r>
      <w:r w:rsidR="00AB36CF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 Zawierciu</w:t>
      </w:r>
    </w:p>
    <w:p w14:paraId="6B3E0BEF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465CC1B7" w14:textId="4499F3B1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Dyrektor przed zatrudnieniem pracownika w Przedszkolu poznaje dane osobowe, kwalifikacje kandydata/kandydatki, w tym stosunek do wartości podzielanych przez Przedszkole, takich jak ochrona praw dzieci i szacunek 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do ich godności.</w:t>
      </w:r>
    </w:p>
    <w:p w14:paraId="6F8066EA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2BF90C41" w14:textId="4CA68D75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14:paraId="0C57ED29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wykształcenia,</w:t>
      </w:r>
    </w:p>
    <w:p w14:paraId="243205AE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kwalifikacji zawodowych,</w:t>
      </w:r>
    </w:p>
    <w:p w14:paraId="2E109823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przebiegu dotychczasowego zatrudnienia kandydata/kandydatki.</w:t>
      </w:r>
    </w:p>
    <w:p w14:paraId="4DA94BD5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każdym przypadku dyrektor Przedszkola musi posiadać dane pozwalające zidentyfikować osobę przez niego zatrudnioną, niezależnie od podstawy zatrudnienia. Powinien znać:</w:t>
      </w:r>
    </w:p>
    <w:p w14:paraId="72CF1167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imię (imiona) i nazwisko,</w:t>
      </w:r>
    </w:p>
    <w:p w14:paraId="0CDB9342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datę urodzenia,</w:t>
      </w:r>
    </w:p>
    <w:p w14:paraId="5EAD01BF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dane kontaktowe osoby zatrudnianej.</w:t>
      </w:r>
    </w:p>
    <w:p w14:paraId="2E28F420" w14:textId="040ACD26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</w:t>
      </w:r>
      <w:bookmarkStart w:id="0" w:name="_GoBack"/>
      <w:bookmarkEnd w:id="0"/>
      <w:r w:rsidR="00AB36CF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 pracę, gdyż ograniczają ją w tym zakresie przepisy ogólnego rozporządzenia o ochronie danych osobowych (RODO) oraz Kodeksu pracy.</w:t>
      </w:r>
    </w:p>
    <w:p w14:paraId="742A2D23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Dyrektor Przedszkola przed zatrudnieniem kandydata/kandydatki uzyskuje jego/jej dane osobowe, w tym dane potrzebne do sprawdzenia danych w Rejestrze Sprawców Przestępstw na Tle Seksualnym – Rejestr z dostępem ograniczonym.</w:t>
      </w:r>
    </w:p>
    <w:p w14:paraId="11129CCA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Przed dopuszczeniem osoby zatrudnianej do wykonywania obowiązków związanych z wychowaniem, edukacją, wypoczynkiem, leczeniem małoletnich lub opieką nad nimi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Przedszkola.</w:t>
      </w:r>
    </w:p>
    <w:p w14:paraId="1215BBA4" w14:textId="77777777" w:rsidR="00454083" w:rsidRPr="00454083" w:rsidRDefault="00454083" w:rsidP="001B0C85">
      <w:pPr>
        <w:numPr>
          <w:ilvl w:val="0"/>
          <w:numId w:val="3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Aby sprawdzić osobę w Rejestrze, dyrektor Przedszkola potrzebuje następujących danych kandydata/kandydatki:</w:t>
      </w:r>
    </w:p>
    <w:p w14:paraId="66CC3647" w14:textId="77777777" w:rsidR="00454083" w:rsidRPr="00454083" w:rsidRDefault="00454083" w:rsidP="001B0C85">
      <w:pPr>
        <w:numPr>
          <w:ilvl w:val="0"/>
          <w:numId w:val="4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imię i nazwisko,</w:t>
      </w:r>
    </w:p>
    <w:p w14:paraId="434B285F" w14:textId="77777777" w:rsidR="00454083" w:rsidRPr="00454083" w:rsidRDefault="00454083" w:rsidP="001B0C85">
      <w:pPr>
        <w:numPr>
          <w:ilvl w:val="0"/>
          <w:numId w:val="4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data urodzenia,</w:t>
      </w:r>
    </w:p>
    <w:p w14:paraId="3558918A" w14:textId="77777777" w:rsidR="00454083" w:rsidRPr="00454083" w:rsidRDefault="00454083" w:rsidP="001B0C85">
      <w:pPr>
        <w:numPr>
          <w:ilvl w:val="0"/>
          <w:numId w:val="4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PESEL,</w:t>
      </w:r>
    </w:p>
    <w:p w14:paraId="21D42A7C" w14:textId="77777777" w:rsidR="00454083" w:rsidRPr="00454083" w:rsidRDefault="00454083" w:rsidP="001B0C85">
      <w:pPr>
        <w:numPr>
          <w:ilvl w:val="0"/>
          <w:numId w:val="4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nazwisko rodowe,</w:t>
      </w:r>
    </w:p>
    <w:p w14:paraId="636E983C" w14:textId="77777777" w:rsidR="00454083" w:rsidRPr="00454083" w:rsidRDefault="00454083" w:rsidP="001B0C85">
      <w:pPr>
        <w:numPr>
          <w:ilvl w:val="0"/>
          <w:numId w:val="4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imię ojca,</w:t>
      </w:r>
    </w:p>
    <w:p w14:paraId="24D310B0" w14:textId="77777777" w:rsidR="00454083" w:rsidRPr="00454083" w:rsidRDefault="00454083" w:rsidP="001B0C85">
      <w:pPr>
        <w:numPr>
          <w:ilvl w:val="0"/>
          <w:numId w:val="4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imię matki.</w:t>
      </w:r>
    </w:p>
    <w:p w14:paraId="5033F013" w14:textId="6B6BCBBF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Wydruk z Rejestru przechowuje się w aktach osobowych pracownika lub analogicznej dokumentacji dotyczącej wolontariusza lub osoby zatrudnionej </w:t>
      </w:r>
      <w:r w:rsidR="00AB36CF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oparciu o umowę cywilnoprawną.</w:t>
      </w:r>
    </w:p>
    <w:p w14:paraId="738DF552" w14:textId="2A1D5615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Dyrektor Przedszkola przed zatrudnieniem kandydata/kandydatki na nauczyciela uzyskuje od kandydata/kandydatki informację z Krajowego Rejestru Karnego o niekaralności w zakresie przestępstw określonych </w:t>
      </w:r>
      <w:r w:rsidR="00AB36CF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rozdziale XIX i XXV Kodeksu karnego, w art. 189a i art. 207 Kodeksu karnego oraz w ustawie o przeciwdziałaniu narkomanii, lub za odpowiadające tym przestępstwom czyny zabronione określone w przepisach prawa obcego.</w:t>
      </w:r>
    </w:p>
    <w:p w14:paraId="280944A0" w14:textId="3B748DBB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r w:rsidR="00AB36CF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wolontariacie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związanej </w:t>
      </w:r>
      <w:r w:rsidR="00771034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kontaktami z dziećmi, bądź informację z rejestru karnego, jeżeli prawo tego państwa nie przewiduje wydawania informacji dla ww. celów.</w:t>
      </w:r>
    </w:p>
    <w:p w14:paraId="069A6F17" w14:textId="08A3218F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Od kandydata/kandydatki – osoby posiadającej obywatelstwo inne niż polskie – dyrektor pobiera również oświadczenie o państwie lub państwach zamieszkiwania w ciągu ostatnich 20 lat, innych niż Rzeczypospolita Polska </w:t>
      </w:r>
      <w:r w:rsidR="00771034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 państwo obywatelstwa, złożone pod rygorem odpowiedzialności karnej.</w:t>
      </w:r>
    </w:p>
    <w:p w14:paraId="6DA48B56" w14:textId="1D56DE1D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Jeżeli prawo państwa, z którego ma być przedłożona informacja </w:t>
      </w:r>
      <w:r w:rsidR="00771034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 niekaralności, nie przewiduje wydawania takiej informacji lub nie prowadzi rejestru karnego, wówczas kandydat/kandydatka zobowiązani są złożyć pod rygorem odpowiedzialności karnej oświadczenie o tym fakcie wraz </w:t>
      </w:r>
      <w:r w:rsidR="00771034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 oświadczeniem, że nie byli prawomocnie skazani w tym państwie za czyny zabronione odpowiadające przestępstwom określonym w rozdziale XIX i XXV Kodeksu karnego, w art. 189a i art. 207 Kodeksu karnego oraz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 xml:space="preserve">w ustawie </w:t>
      </w:r>
      <w:r w:rsidR="00771034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</w:t>
      </w:r>
      <w:r w:rsidR="00771034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5C82551B" w14:textId="40CB59A5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 złożenie fałszywego oświadczenia”.</w:t>
      </w:r>
    </w:p>
    <w:p w14:paraId="0F07D82F" w14:textId="77777777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Dyrektor Przedszkola jest zobowiązany do domagania się od osoby zatrudnianej na stanowisku nauczyciela zaświadczenia z Krajowego Rejestru Karnego.</w:t>
      </w:r>
    </w:p>
    <w:p w14:paraId="3AFD41B7" w14:textId="77777777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20CEDDA1" w14:textId="61F8AAD5" w:rsidR="00454083" w:rsidRPr="00454083" w:rsidRDefault="00454083" w:rsidP="001B0C85">
      <w:pPr>
        <w:numPr>
          <w:ilvl w:val="0"/>
          <w:numId w:val="4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W przypadku niemożliwości przedstawienia zaświadczenia z Krajowego Rejestru Karnego dyrektor uzyskuje od kandydata/kandydatki oświadczenie </w:t>
      </w:r>
      <w:r w:rsidR="0085760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  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 niekaralności oraz o toczących się postępowaniach przygotowawczych, sądowych i dyscyplinarnych.</w:t>
      </w:r>
    </w:p>
    <w:p w14:paraId="0D30BAB8" w14:textId="5FCE9A1B" w:rsidR="003D6020" w:rsidRPr="00C477E6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011309C0" w14:textId="30F0491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2</w:t>
      </w:r>
    </w:p>
    <w:p w14:paraId="5269AB45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3ADC4977" w14:textId="39040FB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Ustalone w Przedszkolu nr </w:t>
      </w:r>
      <w:r w:rsidR="00A2788B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</w:t>
      </w:r>
      <w:r w:rsidR="00857605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 Zawierciu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zasady bezpiecznych relacji </w:t>
      </w:r>
      <w:r w:rsidR="00857605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br/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personel – dziecko oraz dziecko – dziecko</w:t>
      </w:r>
    </w:p>
    <w:p w14:paraId="2FFB1F8A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4FF5CBA5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14:paraId="239262F8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41EB7865" w14:textId="77777777" w:rsidR="00454083" w:rsidRPr="00454083" w:rsidRDefault="00454083" w:rsidP="001B0C85">
      <w:pPr>
        <w:numPr>
          <w:ilvl w:val="0"/>
          <w:numId w:val="4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Relacje personelu Przedszkola</w:t>
      </w:r>
    </w:p>
    <w:p w14:paraId="01768C4B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3BF0C54E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Każdy pracownik Przedszkola jest zobowiązany do utrzymywania profesjonalnej relacji z dziećmi w Przedszkolu i każdorazowego rozważenia, czy jego reakcja, komunikat bądź działanie wobec dziecka są adekwatne do sytuacji, bezpieczne, uzasadnione i sprawiedliwe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wobec innych dzieci. Każdy pracownik zobowiązany jest działać w sposób otwarty i przejrzysty dla innych, aby zminimalizować ryzyko błędnej interpretacji swojego zachowania.</w:t>
      </w:r>
    </w:p>
    <w:p w14:paraId="1ECE13B0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62D5F76A" w14:textId="77777777" w:rsidR="00454083" w:rsidRPr="00857605" w:rsidRDefault="00454083" w:rsidP="001B0C85">
      <w:pPr>
        <w:pStyle w:val="Akapitzlist"/>
        <w:numPr>
          <w:ilvl w:val="0"/>
          <w:numId w:val="5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857605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Komunikacja z dziećmi</w:t>
      </w:r>
    </w:p>
    <w:p w14:paraId="45818B5A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15CBE07A" w14:textId="77777777" w:rsidR="00454083" w:rsidRPr="00857605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</w:pPr>
      <w:r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  <w:t>W komunikacji z dziećmi w Przedszkolu pracownik zobowiązany jest:</w:t>
      </w:r>
    </w:p>
    <w:p w14:paraId="496F678F" w14:textId="77777777" w:rsidR="00454083" w:rsidRPr="00454083" w:rsidRDefault="00454083" w:rsidP="001B0C85">
      <w:pPr>
        <w:numPr>
          <w:ilvl w:val="0"/>
          <w:numId w:val="4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zachować cierpliwość i szacunek,</w:t>
      </w:r>
    </w:p>
    <w:p w14:paraId="51E4BE7A" w14:textId="77777777" w:rsidR="00454083" w:rsidRPr="00454083" w:rsidRDefault="00454083" w:rsidP="001B0C85">
      <w:pPr>
        <w:numPr>
          <w:ilvl w:val="0"/>
          <w:numId w:val="4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słuchać uważnie dziecka i udzielać mu odpowiedzi adekwatnych do ich wieku i danej sytuacji,</w:t>
      </w:r>
    </w:p>
    <w:p w14:paraId="4F6C2CE1" w14:textId="77777777" w:rsidR="00454083" w:rsidRPr="00454083" w:rsidRDefault="00454083" w:rsidP="001B0C85">
      <w:pPr>
        <w:numPr>
          <w:ilvl w:val="0"/>
          <w:numId w:val="4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informować dziecko o podejmowanych decyzjach jego dotyczących, biorąc pod uwagę oczekiwania dziecka,</w:t>
      </w:r>
    </w:p>
    <w:p w14:paraId="0402966C" w14:textId="77777777" w:rsidR="00454083" w:rsidRPr="00454083" w:rsidRDefault="00454083" w:rsidP="001B0C85">
      <w:pPr>
        <w:numPr>
          <w:ilvl w:val="0"/>
          <w:numId w:val="4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7251692D" w14:textId="77777777" w:rsidR="00454083" w:rsidRPr="00454083" w:rsidRDefault="00454083" w:rsidP="001B0C85">
      <w:pPr>
        <w:numPr>
          <w:ilvl w:val="0"/>
          <w:numId w:val="4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14:paraId="383CC92D" w14:textId="77777777" w:rsidR="00454083" w:rsidRPr="00454083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Pracownikowi zabrania się:</w:t>
      </w:r>
    </w:p>
    <w:p w14:paraId="0EFE977F" w14:textId="76A33149" w:rsidR="00454083" w:rsidRP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1. </w:t>
      </w:r>
      <w:r w:rsidR="00454083"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580695F0" w14:textId="6DA6AFA2" w:rsidR="00454083" w:rsidRP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2. </w:t>
      </w:r>
      <w:r w:rsidR="00454083"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0FB2F7E0" w14:textId="2EACCC45" w:rsidR="00454083" w:rsidRP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3. </w:t>
      </w:r>
      <w:r w:rsidR="00454083"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zachowywania się w obecności dziecka w sposób niestosowny;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26AD8C30" w14:textId="197CDFA0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6AE7E6F9" w14:textId="77777777" w:rsidR="00454083" w:rsidRPr="00454083" w:rsidRDefault="00454083" w:rsidP="001B0C85">
      <w:pPr>
        <w:numPr>
          <w:ilvl w:val="0"/>
          <w:numId w:val="4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Działania realizowane z dziećmi</w:t>
      </w:r>
    </w:p>
    <w:p w14:paraId="5D94E0FB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3387E735" w14:textId="77777777" w:rsidR="00454083" w:rsidRPr="00857605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</w:pPr>
      <w:r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  <w:t>Pracownik zobowiązany jest:</w:t>
      </w:r>
    </w:p>
    <w:p w14:paraId="7FBDB6EA" w14:textId="1D1389F5" w:rsidR="00454083" w:rsidRPr="00454083" w:rsidRDefault="00857605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oceniać i szanować wkład dzieci w podejmowane działania, aktywnie je angażować i traktować równo bez względu na ich płeć, orientację seksualną,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sprawność/niepełnosprawność, status społeczny, etniczny, kulturowy, religijny i światopogląd,</w:t>
      </w:r>
    </w:p>
    <w:p w14:paraId="2C1F26F8" w14:textId="4DED7DF1" w:rsidR="00454083" w:rsidRPr="00454083" w:rsidRDefault="00857605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U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nikać faworyzowania dzieci.</w:t>
      </w:r>
    </w:p>
    <w:p w14:paraId="4226CA97" w14:textId="77777777" w:rsidR="00454083" w:rsidRPr="00857605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</w:pPr>
      <w:r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  <w:t>Pracownikowi zabrania się:</w:t>
      </w:r>
    </w:p>
    <w:p w14:paraId="6536DC2B" w14:textId="0BE4A4C0" w:rsidR="00454083" w:rsidRPr="00454083" w:rsidRDefault="00857605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04A94B3F" w14:textId="1F1A2E3D" w:rsidR="00454083" w:rsidRPr="00454083" w:rsidRDefault="00857605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U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14:paraId="6DB85965" w14:textId="438500BD" w:rsidR="00454083" w:rsidRPr="00454083" w:rsidRDefault="00857605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roponowania nieletniemu alkoholu, wyrobów tytoniowych, nielegalnych substancji, jak również używania ich w obecności małoletnich,</w:t>
      </w:r>
    </w:p>
    <w:p w14:paraId="544A69A8" w14:textId="48A86C14" w:rsidR="00454083" w:rsidRPr="00454083" w:rsidRDefault="00857605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rzyjmowania pieniędzy, prezentów od nieletnich, od rodziców/opiekunów dziecka,</w:t>
      </w:r>
    </w:p>
    <w:p w14:paraId="45C43683" w14:textId="65870453" w:rsidR="00454083" w:rsidRPr="00454083" w:rsidRDefault="00857605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chodzenia w relacje jakiejkolwiek zależności wobec dziecka lub rodziców/opiekunów dziecka, zachowywania się w sposób mogący sugerować innym istnienie takiej zale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żności i prowadzący do oskarżeń</w:t>
      </w: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 nierówne traktowanie bądź czerpanie korzyści majątkowych i innych – nie dotyczy to okazjonalnych podarków związanych ze świętami w roku szkolnym, np. kwiatów, prezentów składkowych czy drobnych upominków.</w:t>
      </w:r>
    </w:p>
    <w:p w14:paraId="136C0953" w14:textId="77777777" w:rsidR="00454083" w:rsidRPr="00454083" w:rsidRDefault="00454083" w:rsidP="001B0C85">
      <w:pPr>
        <w:numPr>
          <w:ilvl w:val="0"/>
          <w:numId w:val="4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14:paraId="32AE5E70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6669CBBF" w14:textId="77777777" w:rsidR="00454083" w:rsidRPr="00454083" w:rsidRDefault="00454083" w:rsidP="001B0C85">
      <w:pPr>
        <w:numPr>
          <w:ilvl w:val="0"/>
          <w:numId w:val="46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Kontakt fizyczny z dziećmi</w:t>
      </w:r>
    </w:p>
    <w:p w14:paraId="03BA4F28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1D7B732C" w14:textId="71DC5563" w:rsidR="00454083" w:rsidRPr="00454083" w:rsidRDefault="00454083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Jakiekolwiek przemocowe działanie wobec małoletniego jest niedopuszczalne. Istnieją jednak sytuacje, w których fizyczny kontakt 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23FE16F5" w14:textId="77777777" w:rsidR="00454083" w:rsidRPr="00857605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</w:pPr>
      <w:r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  <w:t>Pracownik zobowiązany jest:</w:t>
      </w:r>
    </w:p>
    <w:p w14:paraId="65C382C7" w14:textId="4AAFF169" w:rsidR="00454083" w:rsidRPr="00454083" w:rsidRDefault="00857605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ierować się zawsze swoim profesjonalnym osądem, słuchając, obserwując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i odnotowując reakcję dziecka, pytając je o zgodę na kontakt fizyczny (np. przytulenie)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i zachowując świadomość, że nawet przy jego dobrych intencjach taki kontakt może być błędnie zinterpretowany przez dziecko lub osoby trzecie,</w:t>
      </w:r>
    </w:p>
    <w:p w14:paraId="187CFAF7" w14:textId="0BA0727F" w:rsidR="00454083" w:rsidRPr="00454083" w:rsidRDefault="00857605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B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yć zawsze przygotowanym na wyjaśnienie swoich działań,</w:t>
      </w:r>
    </w:p>
    <w:p w14:paraId="0DB49413" w14:textId="2F87B894" w:rsidR="00454083" w:rsidRPr="00454083" w:rsidRDefault="00857605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</w:t>
      </w:r>
      <w:r w:rsidR="001B0C8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dorosłymi; w takich sytuacjach pracownik powinien reagować z wyczuciem, jednak stanowczo i pomóc dziecku zrozumieć znaczenie osobistych granic.</w:t>
      </w:r>
    </w:p>
    <w:p w14:paraId="63A1552C" w14:textId="77777777" w:rsidR="00454083" w:rsidRPr="00857605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</w:pPr>
      <w:r w:rsidRPr="00857605">
        <w:rPr>
          <w:rFonts w:ascii="Roboto" w:eastAsia="Times New Roman" w:hAnsi="Roboto" w:cs="Times New Roman"/>
          <w:color w:val="393939"/>
          <w:kern w:val="0"/>
          <w:sz w:val="24"/>
          <w:szCs w:val="24"/>
          <w:u w:val="single"/>
          <w:lang w:eastAsia="pl-PL"/>
          <w14:ligatures w14:val="none"/>
        </w:rPr>
        <w:t>Pracownikowi zabrania się:</w:t>
      </w:r>
    </w:p>
    <w:p w14:paraId="3F4D62A2" w14:textId="0465E14E" w:rsidR="00454083" w:rsidRPr="00454083" w:rsidRDefault="00857605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B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icia, szturchania, popychania oraz naruszania integralności fizycznej dziecka w jakikolwiek inny sposób,</w:t>
      </w:r>
    </w:p>
    <w:p w14:paraId="16CDBF0A" w14:textId="1CCEB1FC" w:rsidR="00454083" w:rsidRPr="00454083" w:rsidRDefault="00857605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otykania dziecka w sposób, który może być uznany za nieprzyzwoity lub niestosowny,</w:t>
      </w:r>
    </w:p>
    <w:p w14:paraId="6E26A278" w14:textId="43B4A14E" w:rsidR="00454083" w:rsidRPr="00454083" w:rsidRDefault="00857605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ngażowania się w takie aktywności jak łaskotanie, udawane walki z dziećmi czy brutalne zabawy fizyczne.</w:t>
      </w:r>
    </w:p>
    <w:p w14:paraId="5B33CC81" w14:textId="77777777" w:rsidR="00454083" w:rsidRPr="00454083" w:rsidRDefault="00454083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14:paraId="6D3954E4" w14:textId="77777777" w:rsidR="00454083" w:rsidRPr="00454083" w:rsidRDefault="00454083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Podczas dłuższych niż jednodniowe wyjazdów i wycieczek niedopuszczalne jest spanie z dzieckiem w jednym łóżku lub w jednym pokoju.</w:t>
      </w:r>
    </w:p>
    <w:p w14:paraId="4B7A9B79" w14:textId="77777777" w:rsidR="00454083" w:rsidRPr="00454083" w:rsidRDefault="00454083" w:rsidP="001B0C85">
      <w:pPr>
        <w:numPr>
          <w:ilvl w:val="0"/>
          <w:numId w:val="47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nauczyciela, dyrektora) i/lub postępować zgodnie z obowiązującą procedurą interwencji.</w:t>
      </w:r>
    </w:p>
    <w:p w14:paraId="39AB597C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7D94AC6E" w14:textId="77777777" w:rsidR="00454083" w:rsidRPr="00454083" w:rsidRDefault="00454083" w:rsidP="001B0C85">
      <w:pPr>
        <w:numPr>
          <w:ilvl w:val="0"/>
          <w:numId w:val="48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Kontakty pracownika z dzieckiem poza godzinami pracy</w:t>
      </w:r>
    </w:p>
    <w:p w14:paraId="4BA7F59E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05867968" w14:textId="77777777" w:rsidR="00454083" w:rsidRPr="00454083" w:rsidRDefault="00454083" w:rsidP="001B0C85">
      <w:pPr>
        <w:numPr>
          <w:ilvl w:val="0"/>
          <w:numId w:val="4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Obowiązuje zasada, że kontakt z dziećmi uczęszczającymi do Przedszkola powinien odbywać się wyłącznie w godzinach pracy i dotyczyć celów edukacyjnych lub wychowawczych.</w:t>
      </w:r>
    </w:p>
    <w:p w14:paraId="12EC3771" w14:textId="3102E521" w:rsidR="00454083" w:rsidRPr="00454083" w:rsidRDefault="00454083" w:rsidP="001B0C85">
      <w:pPr>
        <w:numPr>
          <w:ilvl w:val="0"/>
          <w:numId w:val="4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 xml:space="preserve">Pracownikowi zabrania się zapraszania dzieci do swojego miejsca zamieszkania, spotykania się z nimi poza godzinami pracy; obejmuje to także kontakty z dziećmi poprzez prywatne kanały komunikacji (prywatny telefon, </w:t>
      </w:r>
      <w:r w:rsidR="008C3F8D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e-mail, komunikatory, profile w mediach społecznościowych).</w:t>
      </w:r>
    </w:p>
    <w:p w14:paraId="0B17A76C" w14:textId="77777777" w:rsidR="00454083" w:rsidRPr="00454083" w:rsidRDefault="00454083" w:rsidP="001B0C85">
      <w:pPr>
        <w:numPr>
          <w:ilvl w:val="0"/>
          <w:numId w:val="4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257E84A5" w14:textId="244E07E5" w:rsidR="00454083" w:rsidRPr="00454083" w:rsidRDefault="00454083" w:rsidP="001B0C85">
      <w:pPr>
        <w:numPr>
          <w:ilvl w:val="0"/>
          <w:numId w:val="4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Jeśli zachodzi konieczność spotkania z dziećmi poza godzinami pracy, pracownik zobowiązany jest poinformować o tym dyrektora Przedszkola, </w:t>
      </w:r>
      <w:r w:rsidR="008C3F8D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 rodzice/opiekunowie dzieci muszą wyrazić zgodę na taki kontakt.</w:t>
      </w:r>
    </w:p>
    <w:p w14:paraId="01B38071" w14:textId="0A43B444" w:rsidR="00454083" w:rsidRPr="00454083" w:rsidRDefault="00454083" w:rsidP="001B0C85">
      <w:pPr>
        <w:numPr>
          <w:ilvl w:val="0"/>
          <w:numId w:val="49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ich rodziców oraz opiekunów.</w:t>
      </w:r>
    </w:p>
    <w:p w14:paraId="5E532200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364C47A0" w14:textId="77777777" w:rsidR="00454083" w:rsidRPr="00454083" w:rsidRDefault="00454083" w:rsidP="001B0C85">
      <w:pPr>
        <w:numPr>
          <w:ilvl w:val="0"/>
          <w:numId w:val="50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Bezpieczeństwo online</w:t>
      </w:r>
    </w:p>
    <w:p w14:paraId="276485A4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667A71D" w14:textId="292AE9B0" w:rsidR="00454083" w:rsidRPr="00454083" w:rsidRDefault="00454083" w:rsidP="001B0C85">
      <w:pPr>
        <w:numPr>
          <w:ilvl w:val="0"/>
          <w:numId w:val="5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Pracownik musi być świadomy cyfrowych zagrożeń i ryzyka wynikającego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8C3F8D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 rejestrowania swojej prywatnej aktywności w sieci przez aplikacje </w:t>
      </w:r>
      <w:r w:rsidR="008C3F8D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i algorytmy, a także własnych działań w Internecie. Dotyczy to lajkowania określonych stron, korzystania z aplikacji randkowych, na których może on spotkać uczniów/uczennice, obserwowania określonych osób/stron </w:t>
      </w:r>
      <w:r w:rsidR="008C3F8D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mediach społecznościowych i ustawień prywatności kont, z których korzysta. Jeśli profil pracownika jest publicznie dostępny, to również dzieci i ich rodzice/opiekunowie mają wgląd w cyfrową aktywność pracownika.</w:t>
      </w:r>
    </w:p>
    <w:p w14:paraId="6182E8C3" w14:textId="77777777" w:rsidR="00454083" w:rsidRPr="00454083" w:rsidRDefault="00454083" w:rsidP="001B0C85">
      <w:pPr>
        <w:numPr>
          <w:ilvl w:val="0"/>
          <w:numId w:val="5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Pracownik zobowiązany jest wyłączać lub wyciszać osobiste urządzenia elektroniczne w trakcie zajęć z dziećmi oraz wyłączyć na terenie Przedszkola funkcjonalność Bluetooth.</w:t>
      </w:r>
    </w:p>
    <w:p w14:paraId="762869E3" w14:textId="77777777" w:rsidR="00454083" w:rsidRPr="00454083" w:rsidRDefault="00454083" w:rsidP="001B0C85">
      <w:pPr>
        <w:numPr>
          <w:ilvl w:val="0"/>
          <w:numId w:val="51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Pracownikowi zabrania się nawiązywania kontaktów z dziećmi poprzez przyjmowanie bądź wysyłanie zaproszeń w mediach społecznościowych.</w:t>
      </w:r>
    </w:p>
    <w:p w14:paraId="70746EB6" w14:textId="07A715A8" w:rsidR="00802784" w:rsidRDefault="00802784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7731CA2" w14:textId="24211FA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3</w:t>
      </w:r>
    </w:p>
    <w:p w14:paraId="661E2D5E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Wzór – karta interwencji</w:t>
      </w:r>
    </w:p>
    <w:p w14:paraId="2EBF6A08" w14:textId="77777777" w:rsidR="00454083" w:rsidRPr="00454083" w:rsidRDefault="00454083" w:rsidP="001B0C85">
      <w:pPr>
        <w:spacing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1569"/>
        <w:gridCol w:w="820"/>
        <w:gridCol w:w="820"/>
        <w:gridCol w:w="3651"/>
      </w:tblGrid>
      <w:tr w:rsidR="00454083" w:rsidRPr="00454083" w14:paraId="63EC79F6" w14:textId="77777777" w:rsidTr="003D6020"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0538A8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3678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FF70E4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6ACE2813" w14:textId="77777777" w:rsidTr="003D6020"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20FC05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lastRenderedPageBreak/>
              <w:t>Przyczyna interwencji (forma krzywdzenia)</w:t>
            </w:r>
          </w:p>
        </w:tc>
        <w:tc>
          <w:tcPr>
            <w:tcW w:w="3678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1537C2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1B409858" w14:textId="77777777" w:rsidTr="003D6020"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1E45E3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Osoba zawiadamiająca o podejrzeniu krzywdzenia</w:t>
            </w:r>
          </w:p>
        </w:tc>
        <w:tc>
          <w:tcPr>
            <w:tcW w:w="3678" w:type="pct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0FDFF8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15685C1C" w14:textId="77777777" w:rsidTr="003D6020">
        <w:tc>
          <w:tcPr>
            <w:tcW w:w="1322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821183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Opis działań podjętych przez pedagoga/psychologa</w:t>
            </w:r>
          </w:p>
        </w:tc>
        <w:tc>
          <w:tcPr>
            <w:tcW w:w="12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8AB1BA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Data:</w:t>
            </w:r>
          </w:p>
        </w:tc>
        <w:tc>
          <w:tcPr>
            <w:tcW w:w="2455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7507A1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Działanie:</w:t>
            </w:r>
          </w:p>
        </w:tc>
      </w:tr>
      <w:tr w:rsidR="00454083" w:rsidRPr="00454083" w14:paraId="6B7D9036" w14:textId="77777777" w:rsidTr="003D6020">
        <w:tc>
          <w:tcPr>
            <w:tcW w:w="1322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5FA267E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478D89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2455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B190FB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0642757B" w14:textId="77777777" w:rsidTr="003D6020">
        <w:tc>
          <w:tcPr>
            <w:tcW w:w="1322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FE5EDFF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Spotkania z opiekunami dziecka</w:t>
            </w:r>
          </w:p>
        </w:tc>
        <w:tc>
          <w:tcPr>
            <w:tcW w:w="12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2E82AF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Data:</w:t>
            </w:r>
          </w:p>
        </w:tc>
        <w:tc>
          <w:tcPr>
            <w:tcW w:w="2455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FC57C67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Opis spotkania:</w:t>
            </w:r>
          </w:p>
        </w:tc>
      </w:tr>
      <w:tr w:rsidR="00454083" w:rsidRPr="00454083" w14:paraId="0B7F8874" w14:textId="77777777" w:rsidTr="003D6020">
        <w:tc>
          <w:tcPr>
            <w:tcW w:w="1322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3EA19F1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961F48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2455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DEF96F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2EBDBCEC" w14:textId="77777777" w:rsidTr="003D6020">
        <w:tc>
          <w:tcPr>
            <w:tcW w:w="1322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36A2943F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  <w:tc>
          <w:tcPr>
            <w:tcW w:w="12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61E010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2455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819BEE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6FBE2BBC" w14:textId="77777777" w:rsidTr="003D6020"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005802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Forma podjętej interwencji </w:t>
            </w:r>
            <w:r w:rsidRPr="00454083">
              <w:rPr>
                <w:rFonts w:ascii="Roboto" w:eastAsia="Times New Roman" w:hAnsi="Roboto" w:cs="Times New Roman"/>
                <w:i/>
                <w:i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(zakreślić właściwe)</w:t>
            </w:r>
          </w:p>
        </w:tc>
        <w:tc>
          <w:tcPr>
            <w:tcW w:w="12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E11360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zawiadomienie o podejrzeniu popełnienia przestępstwa</w:t>
            </w:r>
          </w:p>
        </w:tc>
        <w:tc>
          <w:tcPr>
            <w:tcW w:w="984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5525B5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wniosek o wgląd w sytuację dziecka/rodziny</w:t>
            </w:r>
          </w:p>
        </w:tc>
        <w:tc>
          <w:tcPr>
            <w:tcW w:w="147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3863C2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inny rodzaj interwencji </w:t>
            </w:r>
            <w:r w:rsidRPr="00454083">
              <w:rPr>
                <w:rFonts w:ascii="Roboto" w:eastAsia="Times New Roman" w:hAnsi="Roboto" w:cs="Times New Roman"/>
                <w:i/>
                <w:i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(jaki?)</w:t>
            </w: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: …………………………… …………………………………………</w:t>
            </w:r>
          </w:p>
        </w:tc>
      </w:tr>
      <w:tr w:rsidR="00454083" w:rsidRPr="00454083" w14:paraId="02F3210C" w14:textId="77777777" w:rsidTr="003D6020"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DA0B26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Dane dotyczące interwencji (nazwa organu, do którego zgłoszono interwencję) i data interwencji</w:t>
            </w:r>
          </w:p>
        </w:tc>
        <w:tc>
          <w:tcPr>
            <w:tcW w:w="1714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8E8CA7F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196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5AD431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4942D0DF" w14:textId="77777777" w:rsidTr="003D6020">
        <w:tc>
          <w:tcPr>
            <w:tcW w:w="1322" w:type="pct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447877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14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7251D0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Data:</w:t>
            </w:r>
          </w:p>
        </w:tc>
        <w:tc>
          <w:tcPr>
            <w:tcW w:w="196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5D8626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Działanie:</w:t>
            </w:r>
          </w:p>
        </w:tc>
      </w:tr>
      <w:tr w:rsidR="00454083" w:rsidRPr="00454083" w14:paraId="29A79C52" w14:textId="77777777" w:rsidTr="003D6020">
        <w:tc>
          <w:tcPr>
            <w:tcW w:w="1322" w:type="pct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14:paraId="2353C63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FE8FA1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1963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7CEF55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3A526AB7" w14:textId="77777777" w:rsidTr="003D6020">
        <w:tc>
          <w:tcPr>
            <w:tcW w:w="13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E24BDB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122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28F241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49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867936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49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88F314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147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8629DF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</w:tbl>
    <w:p w14:paraId="06D4B67E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357ACDBF" w14:textId="1121B507" w:rsidR="008C3F8D" w:rsidRPr="00904BA5" w:rsidRDefault="008C3F8D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1778A4F2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4</w:t>
      </w:r>
    </w:p>
    <w:p w14:paraId="0A5C9DD3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ochrony wizerunku małoletniego i danych osobowych dzieci</w:t>
      </w:r>
    </w:p>
    <w:p w14:paraId="1E1F6D30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36AC937E" w14:textId="77777777" w:rsidR="00454083" w:rsidRPr="00454083" w:rsidRDefault="00454083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14:paraId="15A32670" w14:textId="77777777" w:rsidR="00454083" w:rsidRPr="00454083" w:rsidRDefault="00454083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2F064C1D" w14:textId="77777777" w:rsidR="00454083" w:rsidRPr="00454083" w:rsidRDefault="00454083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Rodzice/opiekunowie dzieci decydują, czy wizerunek ich dzieci zostanie zarejestrowany i w jaki sposób zostanie przez nas użyty.</w:t>
      </w:r>
    </w:p>
    <w:p w14:paraId="1FA2BB92" w14:textId="152426E2" w:rsidR="00454083" w:rsidRPr="00454083" w:rsidRDefault="00454083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Zgoda rodziców/opiekunów na wykorzystanie wizerunku ich dziecka jest tylko wtedy wiążąca, jeśli dzieci i rodzice/opiekunowie zostali poinformowani 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 sposobie wykorzystania zdjęć/nagrań i ryzyku wiążącym się z publikacją wizerunku.</w:t>
      </w:r>
    </w:p>
    <w:p w14:paraId="41028B02" w14:textId="77777777" w:rsidR="00454083" w:rsidRPr="00454083" w:rsidRDefault="00454083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Dbamy o bezpieczeństwo wizerunków dzieci poprzez:</w:t>
      </w:r>
    </w:p>
    <w:p w14:paraId="199BA3B2" w14:textId="299D96C0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rośbę o pisemną zgodę rodziców/opiekunów przed zrobieniem i publikacją zdjęcia/nagrania,</w:t>
      </w:r>
    </w:p>
    <w:p w14:paraId="02E3A096" w14:textId="1526FD99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U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dzielenie wyjaśnień, do czego wykorzystamy zdjęcia/nagrania i w jakim kontekście, jak będziemy przechowywać te dane i jakie potencjalne ryzyko wiąże się z publikacją zdjęć/nagrań online,</w:t>
      </w:r>
    </w:p>
    <w:p w14:paraId="71944174" w14:textId="5FF72052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U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nikanie podpisywania zdjęć/nagrań informacjami identyfikującymi dziecko z imienia i nazwiska; jeśli konieczne jest podpisanie dziecka, używamy tylko imienia,</w:t>
      </w:r>
    </w:p>
    <w:p w14:paraId="5F9FEA5D" w14:textId="231BC8C5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R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ezygnację z ujawniania jakichkolwiek informacji wrażliwych o dziecku, dotyczących m.in. stanu zdrowia, sytuacji materialnej, sytuacji prawnej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 powiązanych z wizerunkiem dziecka (np. w przypadku zbiórek indywidualnych organizowanych przez Przedszkole).</w:t>
      </w:r>
    </w:p>
    <w:p w14:paraId="14EEDFDC" w14:textId="778426B9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Zmniejszamy ryzyko kopiowania i niestosownego wykorzystania zdjęć/nagrań dzieci poprzez przyjęcie następujących zasad:</w:t>
      </w:r>
    </w:p>
    <w:p w14:paraId="2B0EA7E1" w14:textId="67CC81CD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W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szystkie dzieci znajdujące się na zdjęciu/nagraniu muszą być ubrane, 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 sytuacja zdjęcia/nagrania nie jest dla dziecka poniżająca, ośmieszająca ani nie ukazuje go w negatywnym kontekście,</w:t>
      </w:r>
    </w:p>
    <w:p w14:paraId="6C4B3BFA" w14:textId="38DEBBD4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Z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djęcia/nagrania dzieci koncentrują się na czynnościach wykonywanych przez dzieci i w miarę możliwości przedstawiają dzieci w grupie, a nie pojedyncze osoby,</w:t>
      </w:r>
    </w:p>
    <w:p w14:paraId="1D48CC79" w14:textId="33937594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ezygnujemy z publikacji zdjęć dzieci, nad którymi nie sprawujemy już opieki, jeśli one lub ich rodzice/opiekunowie nie wyrazili zgody na wykorzystanie zdjęć po odejściu z Przedszkola,</w:t>
      </w:r>
    </w:p>
    <w:p w14:paraId="0CD9121B" w14:textId="16FA0072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szystkie podejrzenia i problemy dotyczące niewłaściwego rozpowszechniania wizerunków dzieci są rejestrowane i zgłaszane dyrekcji, podobnie jak inne niepokojące sygnały dotyczące zagrożenia bezpieczeństwa dzieci.</w:t>
      </w:r>
    </w:p>
    <w:p w14:paraId="7E98489B" w14:textId="77777777" w:rsidR="00454083" w:rsidRPr="00454083" w:rsidRDefault="00454083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sytuacjach, w których Przedszkole rejestruje wizerunki dzieci do własnego użytku, deklarujemy, że:</w:t>
      </w:r>
    </w:p>
    <w:p w14:paraId="3326685B" w14:textId="7E76136D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zieci i rodzice/opiekunowie zawsze będą poinformowani o tym, że dane wydarzenie będzie rejestrowane,</w:t>
      </w:r>
    </w:p>
    <w:p w14:paraId="637E433F" w14:textId="7213A2E4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goda rodziców/opiekunów na rejestrację wydarzenia zostaje przyjęta przez Przedszkole na piśmie,</w:t>
      </w:r>
    </w:p>
    <w:p w14:paraId="7DE6C011" w14:textId="67D9499F" w:rsidR="00454083" w:rsidRPr="00454083" w:rsidRDefault="008C3F8D" w:rsidP="001B0C85">
      <w:pPr>
        <w:numPr>
          <w:ilvl w:val="0"/>
          <w:numId w:val="52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przypadku rejestracji wydarzenia zleconej osobie zewnętrznej (wynajętemu fotografowi lub kamerzyście) dbamy o bezpieczeństwo dzieci i młodzieży poprzez:</w:t>
      </w:r>
    </w:p>
    <w:p w14:paraId="186359DE" w14:textId="5852E532" w:rsidR="00454083" w:rsidRPr="00454083" w:rsidRDefault="008C3F8D" w:rsidP="001B0C85">
      <w:pPr>
        <w:numPr>
          <w:ilvl w:val="0"/>
          <w:numId w:val="5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obowiązanie osoby/firmy rejestrującej wydarzenie do przestrzegania niniejszych wytycznych,</w:t>
      </w:r>
    </w:p>
    <w:p w14:paraId="367B5FB5" w14:textId="61FD4B1D" w:rsidR="00454083" w:rsidRPr="00454083" w:rsidRDefault="008C3F8D" w:rsidP="001B0C85">
      <w:pPr>
        <w:numPr>
          <w:ilvl w:val="0"/>
          <w:numId w:val="5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obowiązanie osoby/firmy rejestrującej wydarzenie do noszenia identyfikatora w czasie trwania wydarzenia,</w:t>
      </w:r>
    </w:p>
    <w:p w14:paraId="3613763A" w14:textId="66079EE3" w:rsidR="00454083" w:rsidRPr="00454083" w:rsidRDefault="008C3F8D" w:rsidP="001B0C85">
      <w:pPr>
        <w:numPr>
          <w:ilvl w:val="0"/>
          <w:numId w:val="5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iedopuszczanie do sytuacji, w której osoba/firma rejestrująca będzie przebywała z dziećmi bez nadzoru pracownika Przedszkola,</w:t>
      </w:r>
    </w:p>
    <w:p w14:paraId="23AB4FE3" w14:textId="0ED968D2" w:rsidR="00454083" w:rsidRPr="00454083" w:rsidRDefault="008C3F8D" w:rsidP="001B0C85">
      <w:pPr>
        <w:numPr>
          <w:ilvl w:val="0"/>
          <w:numId w:val="53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nformowanie rodziców/opiekunów oraz dzieci, że osoba/firma rejestrująca wydarzenie będzie obecna podczas wydarzenia, i upewnienie się, że rodzice/opiekunowie udzielili pisemnej zgody na rejestrowanie wizerunku ich dzieci.</w:t>
      </w:r>
    </w:p>
    <w:p w14:paraId="7E246F82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Jeśli wizerunek dziecka stanowi jedynie szczegół całości takiej jak zgromadzenie, krajobraz, impreza publiczna, zgoda rodziców/opiekunów dziecka nie jest wymagana.</w:t>
      </w:r>
    </w:p>
    <w:p w14:paraId="56D6C955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W sytuacjach, w których rodzice/opiekunowie lub widzowie przedszkolnych wydarzeń i uroczystości itd. rejestrują wizerunki dzieci do prywatnego użytku, informujemy na początku każdego z tych wydarzeń o tym, że:</w:t>
      </w:r>
    </w:p>
    <w:p w14:paraId="08F6AC81" w14:textId="09E4E6DD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ykorzystanie, przetwarzanie i publikowanie zdjęć/nagrań zawierających wizerunki dzieci i osób dorosłych wymaga udzielenia zgody przez te osoby, </w:t>
      </w: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dzieci – przez ich rodziców/opiekunów,</w:t>
      </w:r>
    </w:p>
    <w:p w14:paraId="7A44968B" w14:textId="6FE221AC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djęcia lub nagrania zawierające wizerunki dzieci nie powinny być udostępniane w mediach społecznościowych ani na serwisach otwartych, chyba że rodzice lub opiekunowie dzieci wyrażą na to zgodę,</w:t>
      </w:r>
    </w:p>
    <w:p w14:paraId="34504FDA" w14:textId="512ADF2C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rzed publikacją zdjęcia/nagrania online zawsze sprawdzamy ustawienia prywatności, aby upewnić się, kto będzie mógł uzyskać dostęp do wizerunku dziecka.</w:t>
      </w:r>
    </w:p>
    <w:p w14:paraId="081433B1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14:paraId="0A0FCA72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14:paraId="1AD63349" w14:textId="18961A13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nformacje o imieniu, nazwisku i adresie osoby lub redakcji występującej o zgodę,</w:t>
      </w:r>
    </w:p>
    <w:p w14:paraId="267A3004" w14:textId="44A3D4C1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U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zasadnienie potrzeby rejestrowania wydarzenia oraz informacje, w jaki sposób i w jakim kontekście zostanie wykorzystany zebrany materiał,</w:t>
      </w:r>
    </w:p>
    <w:p w14:paraId="3890E1A5" w14:textId="30206E8E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odpisaną deklarację o zgodności podanych informacji ze stanem faktycznym.</w:t>
      </w:r>
    </w:p>
    <w:p w14:paraId="292D48C4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14:paraId="494D482A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14:paraId="34D65F9B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14:paraId="1F1E89D0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Jeśli dzieci, rodzice lub opiekunowie nie wyrazili zgody na utrwalenie wizerunku dziecka, respektujemy ich decyzję. Z wyprzedzeniem ustalamy z rodzicami/opiekunami i dziećmi sposób, w jaki osoba rejestrująca wydarzenie będzie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mogła zidentyfikować dziecko, aby nie utrwalać jego wizerunku na zdjęciach indywidualnych i grupowych.</w:t>
      </w:r>
    </w:p>
    <w:p w14:paraId="7199B57E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Rozwiązanie, jakie przyjmiemy, nie wyklucza dziecka, którego wizerunek nie powinien być rejestrowany.</w:t>
      </w:r>
    </w:p>
    <w:p w14:paraId="30D4A72C" w14:textId="77777777" w:rsidR="00454083" w:rsidRPr="00454083" w:rsidRDefault="00454083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Przedszkole przechowuje materiały zawierające wizerunek dzieci w sposób zgodny z prawem i bezpieczny dla dzieci:</w:t>
      </w:r>
    </w:p>
    <w:p w14:paraId="691E1B53" w14:textId="6E4392A0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ośniki analogowe zawierające zdjęcia i nagrania są przechowywane </w:t>
      </w: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w zamkniętej na klucz szafie, a nośniki elektroniczne zawierające zdjęcia </w:t>
      </w: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 nagrania są przechowywane w folderze chronionym z dostępem ograniczonym do osób uprawnionych przez Przedszkole,</w:t>
      </w:r>
    </w:p>
    <w:p w14:paraId="430B1EE9" w14:textId="63D9F6C2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ośniki będą przechowywane przez 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okres wymagany przepisami prawa</w:t>
      </w: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o archiwizacji,</w:t>
      </w:r>
    </w:p>
    <w:p w14:paraId="1CADAFBB" w14:textId="7E4927C8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ie przechowujemy w Przedszkolu materiałów elektronicznych zawierających wizerunki dzieci na nośnikach nieszyfrowanych ani mobilnych, takich jak telefony komórkowe i urządzenia z pamięcią przenośną (np. pendrive),</w:t>
      </w:r>
    </w:p>
    <w:p w14:paraId="4E3B5FAA" w14:textId="1C58E628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N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ie ma zgody na używanie przez pracowników osobistych urządzeń rejestrujących (tj. telefony komórkowe, aparaty fotograficzne, kamery) w celu rejestrowania wizerunków dzieci,</w:t>
      </w:r>
    </w:p>
    <w:p w14:paraId="56D1E894" w14:textId="385C562E" w:rsidR="00454083" w:rsidRPr="00454083" w:rsidRDefault="008C3F8D" w:rsidP="001B0C85">
      <w:pPr>
        <w:numPr>
          <w:ilvl w:val="0"/>
          <w:numId w:val="54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J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edynym sprzętem, którego używamy jako instytucja, są urządzenia rejestrujące należące do Przedszkola.</w:t>
      </w:r>
    </w:p>
    <w:p w14:paraId="699B9275" w14:textId="71D76B45" w:rsidR="00802784" w:rsidRPr="00904BA5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1B942541" w14:textId="7CBEA970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5</w:t>
      </w:r>
    </w:p>
    <w:p w14:paraId="1D65F92B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6C14B631" w14:textId="4E9E7698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Zasady bezpiecznego korzystania z Internetu i mediów elektronicznych </w:t>
      </w:r>
      <w:r w:rsidR="008C3F8D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                           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 Przedszkolu nr </w:t>
      </w:r>
      <w:r w:rsidR="00A2788B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8</w:t>
      </w:r>
      <w:r w:rsidR="008C3F8D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w Zawierciu </w:t>
      </w:r>
    </w:p>
    <w:p w14:paraId="719E7241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66921C93" w14:textId="77777777" w:rsidR="00454083" w:rsidRPr="00454083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Infrastruktura sieciowa Przedszkola umożliwia dostęp do Internetu, zarówno personelowi, jak i dzieciom, w czasie zajęć i poza nimi.</w:t>
      </w:r>
    </w:p>
    <w:p w14:paraId="0E5F2213" w14:textId="77777777" w:rsidR="00454083" w:rsidRPr="00454083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Sieć jest monitorowana, tak aby możliwe było zidentyfikowanie sprawców ewentualnych nadużyć.</w:t>
      </w:r>
    </w:p>
    <w:p w14:paraId="72AAF13D" w14:textId="77777777" w:rsidR="00454083" w:rsidRPr="00454083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Rozwiązania organizacyjne na poziomie Przedszkola bazują na aktualnych standardach bezpieczeństwa.</w:t>
      </w:r>
    </w:p>
    <w:p w14:paraId="22F5B629" w14:textId="2E879443" w:rsidR="00454083" w:rsidRPr="008C3F8D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b/>
          <w:bCs/>
          <w:i/>
          <w:iCs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Osobą odpowiedzialną za bezpieczeństwo w sieci w Przedszkolu jest </w:t>
      </w:r>
      <w:r w:rsidR="004C5752">
        <w:rPr>
          <w:rFonts w:ascii="Roboto" w:eastAsia="Times New Roman" w:hAnsi="Roboto" w:cs="Times New Roman"/>
          <w:b/>
          <w:bCs/>
          <w:i/>
          <w:iCs/>
          <w:color w:val="393939"/>
          <w:kern w:val="0"/>
          <w:sz w:val="24"/>
          <w:szCs w:val="24"/>
          <w:lang w:eastAsia="pl-PL"/>
          <w14:ligatures w14:val="none"/>
        </w:rPr>
        <w:t>Pani Monika Kluza</w:t>
      </w:r>
      <w:r w:rsidR="008C3F8D" w:rsidRPr="008C3F8D">
        <w:rPr>
          <w:rFonts w:ascii="Roboto" w:eastAsia="Times New Roman" w:hAnsi="Roboto" w:cs="Times New Roman"/>
          <w:b/>
          <w:bCs/>
          <w:i/>
          <w:iCs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75A0641" w14:textId="77777777" w:rsidR="00454083" w:rsidRPr="00454083" w:rsidRDefault="00454083" w:rsidP="001B0C85">
      <w:pPr>
        <w:spacing w:after="0" w:line="360" w:lineRule="atLeast"/>
        <w:ind w:left="72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Do obowiązków tej osoby należą:</w:t>
      </w:r>
    </w:p>
    <w:p w14:paraId="63AED0C4" w14:textId="20DFF198" w:rsidR="00454083" w:rsidRPr="00454083" w:rsidRDefault="0033444E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abezpieczenie sieci internetowej Przedszkola przed niebezpiecznymi treściami poprzez instalację i aktualizację odpowiedniego, nowoczesnego oprogramowania,</w:t>
      </w:r>
    </w:p>
    <w:p w14:paraId="448BD149" w14:textId="7CB82077" w:rsidR="00454083" w:rsidRPr="00454083" w:rsidRDefault="0033444E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A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ktualizowanie oprogramowania w miarę potrzeb, przynajmniej raz </w:t>
      </w: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miesiącu,</w:t>
      </w:r>
    </w:p>
    <w:p w14:paraId="42E8AE71" w14:textId="55B2D5C0" w:rsidR="00454083" w:rsidRPr="00454083" w:rsidRDefault="0033444E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lastRenderedPageBreak/>
        <w:t>P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rzynajmniej raz w miesiącu sprawdzanie, czy na komputerach ze swobodnym dostępem podłączonych do Internetu nie znajdują się niebezpieczne treści; w przypadku znalezienia niebezpiecznych treści, wyznaczony pracownik stara się ustalić, kto korzystał z komputera w czasie ich wprowadzenia; informację o dziecku, które korzystało z komputera 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w czasie wprowadzenia niebezpiecznych treści, wyznaczony pracownik przekazuje dyrektorowi Przedszkola, który aranżuje dla dziecka rozmowę 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="00454083"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psychologiem lub pedagogiem na temat bezpieczeństwa w Internecie; jeżeli w wyniku przeprowadzonej rozmowy psycholog/pedagog uzyska informacje, że dziecko jest krzywdzone, podejmuje działania opisane w procedurze interwencji.</w:t>
      </w:r>
    </w:p>
    <w:p w14:paraId="7379057B" w14:textId="77777777" w:rsidR="00454083" w:rsidRPr="00454083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Przedszkolu funkcjonuje regulamin korzystania z Internetu przez dzieci oraz procedura określająca działania, które należy podjąć w sytuacji znalezienia niebezpiecznych treści na komputerze.</w:t>
      </w:r>
    </w:p>
    <w:p w14:paraId="04D43720" w14:textId="77777777" w:rsidR="00454083" w:rsidRPr="00454083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W przypadku dostępu realizowanego pod nadzorem pracownika ma on obowiązek informowania dzieci o zasadach bezpiecznego korzystania z Internetu. Pracownik Przedszkola czuwa także nad bezpieczeństwem korzystania z Internetu przez dzieci podczas zajęć.</w:t>
      </w:r>
    </w:p>
    <w:p w14:paraId="5C53686B" w14:textId="0DB811B7" w:rsidR="00454083" w:rsidRPr="00454083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W miarę możliwości osoba odpowiedzialna za Internet przeprowadza 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dziećmi cykliczne warsztaty dot</w:t>
      </w:r>
      <w:r w:rsidR="00904BA5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yczące bezpiecznego korzystania</w:t>
      </w:r>
      <w:r w:rsidR="0033444E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z Internetu.</w:t>
      </w:r>
    </w:p>
    <w:p w14:paraId="06D9A7A4" w14:textId="77777777" w:rsidR="00454083" w:rsidRPr="00454083" w:rsidRDefault="00454083" w:rsidP="001B0C85">
      <w:pPr>
        <w:numPr>
          <w:ilvl w:val="0"/>
          <w:numId w:val="55"/>
        </w:num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Przedszkole zapewnia stały dostęp do materiałów edukacyjnych, dotyczących bezpiecznego korzystania z Internetu, przy komputerach, z których możliwy jest swobodny dostęp do sieci.</w:t>
      </w:r>
    </w:p>
    <w:p w14:paraId="0CE419FE" w14:textId="03F8230A" w:rsidR="003D6020" w:rsidRPr="00904BA5" w:rsidRDefault="00904BA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3A94E8D8" w14:textId="1A7EC8A5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6</w:t>
      </w:r>
    </w:p>
    <w:p w14:paraId="7DB56927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3403CDC3" w14:textId="1B4B3BE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Ankieta monitorująca poziom realizacji Standardów Ochrony Małoletnich przed krzywdzeniem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454083" w:rsidRPr="00454083" w14:paraId="6D2D5040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0F9865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FA44D1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60E05EAD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E6CA79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Czy znasz treść dokumentu „Standardy Ochrony Małoletnich przed krzywdzeniem”?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9669EA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127DD8C8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A9D0B0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Czy potrafisz rozpoznawać symptomy krzywdzenia dzieci?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5BD193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57DC2D0D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0F23D2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Czy wiesz, jak reagować na symptomy krzywdzenia dzieci?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82112D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1EACF482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4B92F7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F5E45E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4A1345F5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C2CD22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Jeśli tak – jakie zasady zostały naruszone?</w:t>
            </w:r>
          </w:p>
          <w:p w14:paraId="0E87F5F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  <w:p w14:paraId="10F3FB0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AF2A79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65E1F481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06FB19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Czy podjąłeś/-aś jakieś działania? Jeśli tak, to jakie?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7FC51F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7676F6C6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86DEF67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Jeśli nie – dlaczego?</w:t>
            </w:r>
          </w:p>
          <w:p w14:paraId="1C86038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C424C5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  <w:tr w:rsidR="00454083" w:rsidRPr="00454083" w14:paraId="655416B8" w14:textId="77777777" w:rsidTr="00454083"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CE5F5F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Czy masz jakieś uwagi/poprawki/sugestie dotyczące Standardów Ochrony Małoletnich przed krzywdzeniem? </w:t>
            </w:r>
            <w:r w:rsidRPr="00454083">
              <w:rPr>
                <w:rFonts w:ascii="Roboto" w:eastAsia="Times New Roman" w:hAnsi="Roboto" w:cs="Times New Roman"/>
                <w:i/>
                <w:i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(odpowiedź opisowa)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D1A4EF7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 </w:t>
            </w:r>
          </w:p>
        </w:tc>
      </w:tr>
    </w:tbl>
    <w:p w14:paraId="790593DD" w14:textId="77777777" w:rsidR="00904BA5" w:rsidRDefault="00904BA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2E2E41D5" w14:textId="6164F486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7</w:t>
      </w:r>
    </w:p>
    <w:p w14:paraId="3FA04C57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039D75C8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Obszary ryzyka</w:t>
      </w:r>
    </w:p>
    <w:p w14:paraId="4ABC3AC5" w14:textId="77777777" w:rsidR="00454083" w:rsidRPr="00454083" w:rsidRDefault="00454083" w:rsidP="001B0C85">
      <w:pPr>
        <w:spacing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786"/>
        <w:gridCol w:w="1786"/>
        <w:gridCol w:w="1786"/>
        <w:gridCol w:w="1787"/>
      </w:tblGrid>
      <w:tr w:rsidR="00454083" w:rsidRPr="00454083" w14:paraId="684C8C9F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2276B7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Obszary ryzyka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D535EA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Czynniki ryzyka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263B22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Znaczenie ryzyka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5B6F29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Jak zredukować ryzyko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686468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Działania do wdrożenia</w:t>
            </w:r>
          </w:p>
        </w:tc>
      </w:tr>
      <w:tr w:rsidR="00454083" w:rsidRPr="00454083" w14:paraId="1D970466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BBB98F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Personel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6E7F01B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1.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AF3146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A61752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7D9121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5AB3E2CC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59077F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256764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2.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A0442D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084B25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DBA2F4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0D1561BB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210948F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12013B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6A1C85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78FC8E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21A7C0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4BBB6CFE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852EB1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Partnerzy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011DF5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1.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8B214D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2D5C52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DFA708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7ABCD706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0511B7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297CA9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2.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443262B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F1C257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5D580D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5247F749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9920B5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Współpracownicy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2CA2D1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1.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130004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9877D7B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DE5C1C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48D9ABB6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DE69F5C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37C5F3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2.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55DB62B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7226CC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EB31FD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17A826BE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19D43D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Usługi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93FE64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1.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371BF2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DBE3B9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5FFF6B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6B8DB162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8E3083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8BEDA8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2.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CD16D5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95D753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16645B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209B68EA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5DADB0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810D6D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90E93E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F4DD02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738297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1BBA50FE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51492B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Zewnętrzna komunikacja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14CD7F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1.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7C06BB2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946DADB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E46C32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  <w:tr w:rsidR="00454083" w:rsidRPr="00454083" w14:paraId="1DA465B0" w14:textId="77777777" w:rsidTr="00454083"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5C1EA3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B4397A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2.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B1CA5D3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5125B2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3C40D126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</w:tr>
    </w:tbl>
    <w:p w14:paraId="238F3A55" w14:textId="77777777" w:rsidR="00904BA5" w:rsidRDefault="0045408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 </w:t>
      </w:r>
    </w:p>
    <w:p w14:paraId="5250580C" w14:textId="660687A9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nr 8</w:t>
      </w:r>
    </w:p>
    <w:p w14:paraId="6F4EB26D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391FF948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 interwencji w przypadku podejrzenia krzywdzenia dziecka przez osoby trzecie (np. wolontariuszy, pracowników Przedszkola oraz inne osoby, które mają kontakt z dzieckiem)</w:t>
      </w:r>
    </w:p>
    <w:p w14:paraId="0F6B94EF" w14:textId="34202740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2D3D45E7" w14:textId="77777777" w:rsidR="00454083" w:rsidRPr="00454083" w:rsidRDefault="00454083" w:rsidP="001B0C85">
      <w:pPr>
        <w:spacing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1005"/>
        <w:gridCol w:w="4302"/>
      </w:tblGrid>
      <w:tr w:rsidR="003D6020" w:rsidRPr="00454083" w14:paraId="46055202" w14:textId="77777777" w:rsidTr="003D6020">
        <w:tc>
          <w:tcPr>
            <w:tcW w:w="5000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46304CF6" w14:textId="381C676B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Gdy podejrzewasz, że dziecko:</w:t>
            </w:r>
          </w:p>
        </w:tc>
      </w:tr>
      <w:tr w:rsidR="00454083" w:rsidRPr="00454083" w14:paraId="00BE7B53" w14:textId="77777777" w:rsidTr="003D6020">
        <w:tc>
          <w:tcPr>
            <w:tcW w:w="20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22AF87C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doświadcza przemocy z uszczerbkiem na zdrowiu, wykorzystania seksualnego </w:t>
            </w: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lub/i zagrożone jest jego życie (Uwaga! 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14:paraId="42F8EDD4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 i odseparuj je od osoby podejrzanej o krzywdzenie,</w:t>
            </w:r>
          </w:p>
          <w:p w14:paraId="62C8C69D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zawiadom policję pod nr 112 lub 997 (Uwaga! W rozmowie z konsultantem podaj swoje dane osobowe, dane dziecka, dane osoby podejrzewanej o krzywdzenie oraz wszelkie znane Ci fakty w sprawie!).</w:t>
            </w:r>
          </w:p>
        </w:tc>
        <w:tc>
          <w:tcPr>
            <w:tcW w:w="5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B7864C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23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4BE134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jest pokrzywdzone innymi typami przestępstw:</w:t>
            </w:r>
          </w:p>
          <w:p w14:paraId="6AF6A2D2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-        zadbaj o bezpieczeństwo dziecka i odseparuj je od osoby podejrzanej o krzywdzenie,</w:t>
            </w:r>
          </w:p>
          <w:p w14:paraId="12D1413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poinformuj na piśmie policję lub prokuraturę, składając zawiadomienie o możliwości popełnienia przestępstwa (Uwaga! 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  <w:tr w:rsidR="003D6020" w:rsidRPr="00454083" w14:paraId="155E10F0" w14:textId="77777777" w:rsidTr="003D6020">
        <w:tc>
          <w:tcPr>
            <w:tcW w:w="20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22BF52C8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doświadcza jednorazowo innej przemocy fizycznej (np. klapsy, popychanie, szturchanie) lub przemocy psychicznej (np. poniżanie, dyskryminacja, ośmieszanie):</w:t>
            </w:r>
          </w:p>
          <w:p w14:paraId="20D796CE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 i odseparuj je od osoby podejrzanej o krzywdzenie,</w:t>
            </w:r>
          </w:p>
          <w:p w14:paraId="043EEBB9" w14:textId="09C10FA4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zakończ współpracę / rozwiąż umowę z osobą krzywdzącą dziecko.</w:t>
            </w:r>
          </w:p>
        </w:tc>
        <w:tc>
          <w:tcPr>
            <w:tcW w:w="5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7CE5D588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</w:pPr>
          </w:p>
        </w:tc>
        <w:tc>
          <w:tcPr>
            <w:tcW w:w="237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1595633E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doświadcza innych niepokojących zachowań (tj. krzyk, niestosowne komentarze):</w:t>
            </w:r>
          </w:p>
          <w:p w14:paraId="1F0CEBDC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 i odseparuj je od osoby podejrzanej o krzywdzenie,</w:t>
            </w:r>
          </w:p>
          <w:p w14:paraId="183DC93E" w14:textId="4DC12273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przeprowadź rozmowę dyscyplinującą, a w przypadku braku poprawy zakończ współpracę.</w:t>
            </w:r>
          </w:p>
        </w:tc>
      </w:tr>
    </w:tbl>
    <w:p w14:paraId="6564FFD2" w14:textId="09076718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6EB7121F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9</w:t>
      </w:r>
    </w:p>
    <w:p w14:paraId="003F329E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Zasady interwencji w przypadku podejrzenia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krzywdzenia dziecka przez osobę nieletnią,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czyli taką, która nie ukończyła 18. roku życia</w:t>
      </w: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(przemoc rówieśnicza)</w:t>
      </w:r>
    </w:p>
    <w:p w14:paraId="793E032A" w14:textId="50BB0373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 </w:t>
      </w:r>
    </w:p>
    <w:p w14:paraId="5B0C6767" w14:textId="77777777" w:rsidR="00454083" w:rsidRPr="00454083" w:rsidRDefault="00454083" w:rsidP="001B0C85">
      <w:pPr>
        <w:spacing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1005"/>
        <w:gridCol w:w="4302"/>
      </w:tblGrid>
      <w:tr w:rsidR="003D6020" w:rsidRPr="00454083" w14:paraId="0995D3C1" w14:textId="77777777" w:rsidTr="003D6020">
        <w:tc>
          <w:tcPr>
            <w:tcW w:w="5000" w:type="pct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36B99BAC" w14:textId="239C7881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Gdy podejrzewasz, że dziecko:</w:t>
            </w:r>
          </w:p>
        </w:tc>
      </w:tr>
      <w:tr w:rsidR="00454083" w:rsidRPr="00454083" w14:paraId="5FCB405A" w14:textId="77777777" w:rsidTr="003D6020">
        <w:tc>
          <w:tcPr>
            <w:tcW w:w="20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5E7D21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doświadcza ze strony innego dziecka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2973262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 i odseparuj je od osoby podejrzanej o krzywdzenie,</w:t>
            </w:r>
          </w:p>
          <w:p w14:paraId="418C6F2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przeprowadź rozmowę z rodzicami/opiekunami dzieci uwikłanych w przemoc,</w:t>
            </w:r>
          </w:p>
          <w:p w14:paraId="43920197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równolegle powiadom najbliższy sąd rodzinny lub policję, wysyłając zawiadomienie o możliwości popełnienia przestępstwa (Uwaga! Zawiadomienie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5353DB7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  <w:p w14:paraId="531652DE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237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1A76002B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</w:r>
          </w:p>
          <w:p w14:paraId="3BF12C37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 i odseparuj je od osoby podejrzanej o krzywdzenie,</w:t>
            </w:r>
          </w:p>
          <w:p w14:paraId="2E3A1578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przeprowadź rozmowę osobno z rodzicami dziecka krzywdzącego i krzywdzonego oraz opracuj działania naprawcze,</w:t>
            </w:r>
          </w:p>
          <w:p w14:paraId="05566E1F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w przypadku powtarzającej się przemocy powiadom lokalny sąd rodzinny, wysyłając wniosek o wgląd w sytuację rodziny (Uwaga! Wniosek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zaobserwowałeś/-aś).</w:t>
            </w:r>
          </w:p>
        </w:tc>
      </w:tr>
    </w:tbl>
    <w:p w14:paraId="1370932A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564AB72" w14:textId="6BCB87C3" w:rsidR="0007067E" w:rsidRPr="00454083" w:rsidRDefault="0007067E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177C1B27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Załącznik 10</w:t>
      </w:r>
    </w:p>
    <w:p w14:paraId="0F2A77F2" w14:textId="1AC308E5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Zasady interwencji w przypadku podejrzenia krzywdzenia dziecka przez rodzica </w:t>
      </w:r>
      <w:r w:rsidR="00904BA5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lub opiekuna</w:t>
      </w:r>
    </w:p>
    <w:p w14:paraId="6B482B0B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21066EC1" w14:textId="035C1519" w:rsidR="00454083" w:rsidRPr="00454083" w:rsidRDefault="00454083" w:rsidP="001B0C85">
      <w:pPr>
        <w:spacing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tbl>
      <w:tblPr>
        <w:tblW w:w="907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2303"/>
        <w:gridCol w:w="3561"/>
      </w:tblGrid>
      <w:tr w:rsidR="003D6020" w:rsidRPr="00454083" w14:paraId="2C5B2375" w14:textId="77777777" w:rsidTr="003D6020">
        <w:tc>
          <w:tcPr>
            <w:tcW w:w="9073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4FB9F790" w14:textId="695E82FA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lastRenderedPageBreak/>
              <w:t>Gdy podejrzewasz, że dziecko:</w:t>
            </w:r>
          </w:p>
        </w:tc>
      </w:tr>
      <w:tr w:rsidR="00454083" w:rsidRPr="00454083" w14:paraId="28065360" w14:textId="77777777" w:rsidTr="003D6020">
        <w:tc>
          <w:tcPr>
            <w:tcW w:w="32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0ED3A4E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</w:p>
          <w:p w14:paraId="6868F925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 i odseparuj je od rodzica/opiekuna podejrzanego o krzywdzenie,</w:t>
            </w:r>
          </w:p>
          <w:p w14:paraId="1E2ADD21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zawiadom policję pod nr 112 lub 997 (Uwaga! W rozmowie z konsultantem podaj swoje dane osobowe, dane dziecka, dane osoby podejrzewanej o krzywdzenie oraz wszelkie znane Ci fakty w sprawie).</w:t>
            </w:r>
          </w:p>
        </w:tc>
        <w:tc>
          <w:tcPr>
            <w:tcW w:w="23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6D7208E9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  <w:t> </w:t>
            </w:r>
          </w:p>
        </w:tc>
        <w:tc>
          <w:tcPr>
            <w:tcW w:w="35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  <w:hideMark/>
          </w:tcPr>
          <w:p w14:paraId="4ACCCF40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jest pokrzywdzone innymi typami przestępstw:</w:t>
            </w:r>
          </w:p>
          <w:p w14:paraId="2E37A6CA" w14:textId="77777777" w:rsidR="00454083" w:rsidRPr="00454083" w:rsidRDefault="00454083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poinformuj na piśmie policję lub prokuraturę, wysyłając zawiadomienie o możliwości popełnienia przestępstw (Uwaga! 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  <w:tr w:rsidR="003D6020" w:rsidRPr="00454083" w14:paraId="22830887" w14:textId="77777777" w:rsidTr="003D6020">
        <w:tc>
          <w:tcPr>
            <w:tcW w:w="32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5445CE00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doświadcza zaniedbania lub rodzic/opiekun dziecka jest niewydolny wychowawczo (np. dziecko chodzi w nieadekwatnych do pogody ubraniach, opuszcza miejsce zamieszkania bez nadzoru osoby dorosłej):</w:t>
            </w:r>
          </w:p>
          <w:p w14:paraId="14FCC14D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dziecka,</w:t>
            </w:r>
          </w:p>
          <w:p w14:paraId="3F905EA5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-        porozmawiaj z rodzicem/opiekunem,</w:t>
            </w:r>
          </w:p>
          <w:p w14:paraId="208BB836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powiadom o możliwości wsparcia psychologicznego i/lub materialnego,</w:t>
            </w:r>
          </w:p>
          <w:p w14:paraId="49539629" w14:textId="2B26A20C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w przypadku braku współpracy rodzica/opiekuna powiadom właściwy ośrodek pomocy społecznej.</w:t>
            </w:r>
          </w:p>
        </w:tc>
        <w:tc>
          <w:tcPr>
            <w:tcW w:w="23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26B4705F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pl-PL"/>
                <w14:ligatures w14:val="none"/>
              </w:rPr>
            </w:pPr>
          </w:p>
        </w:tc>
        <w:tc>
          <w:tcPr>
            <w:tcW w:w="35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255" w:type="dxa"/>
              <w:left w:w="150" w:type="dxa"/>
              <w:bottom w:w="255" w:type="dxa"/>
              <w:right w:w="150" w:type="dxa"/>
            </w:tcMar>
            <w:vAlign w:val="center"/>
          </w:tcPr>
          <w:p w14:paraId="73CE605C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4F5398B1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zadbaj o bezpieczeństwo dziecka,</w:t>
            </w:r>
          </w:p>
          <w:p w14:paraId="55158E19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lastRenderedPageBreak/>
              <w:t>-        przeprowadź rozmowę z rodzicem/opiekunem podejrzanym o krzywdzenie,</w:t>
            </w:r>
          </w:p>
          <w:p w14:paraId="36F94015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powiadom o możliwości wsparcia psychologicznego,</w:t>
            </w:r>
          </w:p>
          <w:p w14:paraId="131C27CB" w14:textId="77777777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w przypadku braku współpracy rodzica/opiekuna lub powtarzającej się przemocy powiadom właściwy ośrodek pomocy społecznej (Uwaga! 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fakty.),</w:t>
            </w:r>
          </w:p>
          <w:p w14:paraId="7347BF4E" w14:textId="3A2F5922" w:rsidR="003D6020" w:rsidRPr="00454083" w:rsidRDefault="003D6020" w:rsidP="001B0C85">
            <w:pPr>
              <w:spacing w:after="0" w:line="330" w:lineRule="atLeast"/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</w:pPr>
            <w:r w:rsidRPr="00454083">
              <w:rPr>
                <w:rFonts w:ascii="Roboto" w:eastAsia="Times New Roman" w:hAnsi="Roboto" w:cs="Times New Roman"/>
                <w:kern w:val="0"/>
                <w:sz w:val="21"/>
                <w:szCs w:val="21"/>
                <w:lang w:eastAsia="pl-PL"/>
                <w14:ligatures w14:val="none"/>
              </w:rPr>
              <w:t>-        równoległe złóż do sądu rodzinnego wniosek o wgląd w sytuację rodziny (Uwaga! 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14:paraId="7F25AF58" w14:textId="64E524C1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790734DA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</w:p>
    <w:p w14:paraId="24838309" w14:textId="77777777" w:rsidR="00454083" w:rsidRPr="00454083" w:rsidRDefault="00454083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 </w:t>
      </w:r>
    </w:p>
    <w:p w14:paraId="51D49848" w14:textId="77777777" w:rsidR="00615863" w:rsidRPr="00615863" w:rsidRDefault="00454083" w:rsidP="001B0C85">
      <w:pPr>
        <w:spacing w:after="0" w:line="360" w:lineRule="atLeast"/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</w:pPr>
      <w:r w:rsidRPr="00615863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  <w:t>Materiał opracowany został na podstawie</w:t>
      </w:r>
      <w:r w:rsidR="00615863" w:rsidRPr="00615863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  <w:t>:</w:t>
      </w:r>
    </w:p>
    <w:p w14:paraId="6446C337" w14:textId="355D4153" w:rsidR="00454083" w:rsidRPr="00615863" w:rsidRDefault="00454083" w:rsidP="001B0C85">
      <w:pPr>
        <w:spacing w:after="0" w:line="360" w:lineRule="atLeast"/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</w:pPr>
      <w:r w:rsidRPr="00615863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  <w:t>zapisów ustawy z dnia 28 lipca 2023 r. o zmianie ustawy</w:t>
      </w:r>
      <w:r w:rsidR="00904BA5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  <w:t xml:space="preserve"> – Kodeks rodzinny i opiekuńczy</w:t>
      </w:r>
      <w:r w:rsidR="00615863" w:rsidRPr="00615863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  <w:t xml:space="preserve">  </w:t>
      </w:r>
      <w:r w:rsidRPr="00615863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  <w:t>oraz niektórych innych ustaw (Dz.U. z 2023 r. poz. 1606), która wprowadza termin „standardy ochrony małoletnich”, oraz podręcznika </w:t>
      </w:r>
      <w:r w:rsidRPr="00615863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bdr w:val="none" w:sz="0" w:space="0" w:color="auto" w:frame="1"/>
          <w:lang w:eastAsia="pl-PL"/>
          <w14:ligatures w14:val="none"/>
        </w:rPr>
        <w:t>Standardy ochrony dzieci w żłobkach i placówkach oświatowych</w:t>
      </w:r>
      <w:r w:rsidRPr="00615863"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  <w:t> pod redakcją Agaty Sotomskiej z Fundacji „Dajemy Dzieciom Siłę”.</w:t>
      </w:r>
    </w:p>
    <w:p w14:paraId="18975DE4" w14:textId="77777777" w:rsidR="00857605" w:rsidRPr="00615863" w:rsidRDefault="00857605" w:rsidP="001B0C85">
      <w:pPr>
        <w:spacing w:after="0" w:line="360" w:lineRule="atLeast"/>
        <w:rPr>
          <w:rFonts w:ascii="Roboto" w:eastAsia="Times New Roman" w:hAnsi="Roboto" w:cs="Times New Roman"/>
          <w:i/>
          <w:iCs/>
          <w:color w:val="393939"/>
          <w:kern w:val="0"/>
          <w:sz w:val="20"/>
          <w:szCs w:val="20"/>
          <w:lang w:eastAsia="pl-PL"/>
          <w14:ligatures w14:val="none"/>
        </w:rPr>
      </w:pPr>
    </w:p>
    <w:p w14:paraId="635498D5" w14:textId="77777777" w:rsidR="00857605" w:rsidRPr="00615863" w:rsidRDefault="00857605" w:rsidP="001B0C85">
      <w:pPr>
        <w:spacing w:after="0" w:line="360" w:lineRule="atLeast"/>
        <w:rPr>
          <w:rFonts w:ascii="Roboto" w:eastAsia="Times New Roman" w:hAnsi="Roboto" w:cs="Times New Roman"/>
          <w:i/>
          <w:iCs/>
          <w:color w:val="393939"/>
          <w:kern w:val="0"/>
          <w:sz w:val="24"/>
          <w:szCs w:val="24"/>
          <w:lang w:eastAsia="pl-PL"/>
          <w14:ligatures w14:val="none"/>
        </w:rPr>
      </w:pPr>
    </w:p>
    <w:p w14:paraId="7A8D66C1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6A1EE234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400872DF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6A4A0E14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62578D5C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7628985C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13BEC999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1273867F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6CB35655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4A311E3B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EB61876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BDF1975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B0C4610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D2085F7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977C5E1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FA6048B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CC4C26C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08D8944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E6DA545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3730C2B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CD40D97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14EC207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D2DB54E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6EA3274" w14:textId="4F6A2BB9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371C2C34" w14:textId="4ED8921E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56A70D2" w14:textId="3F772605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8FA5FB6" w14:textId="1836B76A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6271F60" w14:textId="25EB4C64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EDE59BD" w14:textId="43259774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4301748" w14:textId="13F9EC57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5EC8E82" w14:textId="0F240751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4396C17" w14:textId="59F49B00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7EB3787" w14:textId="35BDF86E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53F06B40" w14:textId="494F678B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06440B8D" w14:textId="77777777" w:rsidR="00A91043" w:rsidRDefault="00A91043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72803EB" w14:textId="77777777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2820A306" w14:textId="75E5A88D" w:rsidR="0007067E" w:rsidRDefault="0007067E" w:rsidP="001B0C85">
      <w:pPr>
        <w:spacing w:after="0" w:line="360" w:lineRule="atLeast"/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454083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Załącznik</w:t>
      </w:r>
      <w:r w:rsidR="00C477E6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</w:t>
      </w:r>
      <w:r w:rsidR="00802784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</w:t>
      </w:r>
      <w:r w:rsidR="00C477E6">
        <w:rPr>
          <w:rFonts w:ascii="Roboto" w:eastAsia="Times New Roman" w:hAnsi="Roboto" w:cs="Times New Roman"/>
          <w:b/>
          <w:bCs/>
          <w:color w:val="393939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( OŚWIADCZENIA PRACOWNIKÓW) </w:t>
      </w:r>
    </w:p>
    <w:p w14:paraId="28C62F3A" w14:textId="464145AF" w:rsidR="00C477E6" w:rsidRPr="00C477E6" w:rsidRDefault="00C477E6" w:rsidP="001B0C85">
      <w:pPr>
        <w:pStyle w:val="Akapitzlist"/>
        <w:spacing w:after="0" w:line="360" w:lineRule="atLeast"/>
        <w:ind w:left="1440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2E00AF2C" w14:textId="6E5759E5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01B9A71E" w14:textId="77777777" w:rsidR="00857605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2BA8EAFF" w14:textId="77777777" w:rsidR="00857605" w:rsidRPr="00454083" w:rsidRDefault="00857605" w:rsidP="001B0C85">
      <w:pPr>
        <w:spacing w:after="0"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42C667C0" w14:textId="77777777" w:rsidR="0007067E" w:rsidRPr="0007067E" w:rsidRDefault="00454083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</w:pPr>
      <w:r w:rsidRPr="00454083"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  <w:t> </w:t>
      </w:r>
      <w:r w:rsidR="0007067E" w:rsidRPr="0007067E">
        <w:rPr>
          <w:rFonts w:ascii="Times New Roman" w:eastAsia="Calibri" w:hAnsi="Times New Roman" w:cs="Times New Roman"/>
          <w:b/>
          <w:bCs/>
          <w:i/>
          <w:sz w:val="24"/>
          <w:szCs w:val="24"/>
          <w14:ligatures w14:val="none"/>
        </w:rPr>
        <w:t>Oświadczenie</w:t>
      </w:r>
    </w:p>
    <w:p w14:paraId="50871408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6918443B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………………………………………… </w:t>
      </w:r>
    </w:p>
    <w:p w14:paraId="62FE76A7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(miejscowość, data)</w:t>
      </w:r>
    </w:p>
    <w:p w14:paraId="571AE219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3D60B578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421E9502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2A475474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0D7FC11B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791FEFEA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Ja, ……………………………………………….., nr PESEL ………………………………… </w:t>
      </w: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br/>
      </w:r>
    </w:p>
    <w:p w14:paraId="5943CC4F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1CA5" wp14:editId="3D41ADF3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0" b="0"/>
                <wp:wrapNone/>
                <wp:docPr id="2086225970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D3AA9" w14:textId="77777777" w:rsidR="001B0C85" w:rsidRPr="007D707C" w:rsidRDefault="001B0C85" w:rsidP="0007067E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 w:rsidRPr="007D707C"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1CA5"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margin-left:571.45pt;margin-top:251.35pt;width:16.4pt;height:1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" filled="f" stroked="f">
                <v:textbox style="layout-flow:vertical;mso-layout-flow-alt:bottom-to-top" inset="0,0,0,0">
                  <w:txbxContent>
                    <w:p w14:paraId="141D3AA9" w14:textId="77777777" w:rsidR="001B0C85" w:rsidRPr="007D707C" w:rsidRDefault="001B0C85" w:rsidP="0007067E">
                      <w:pPr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 w:rsidRPr="007D707C"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oświadczam,</w:t>
      </w:r>
    </w:p>
    <w:p w14:paraId="1901C68C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że posiadam pełną zdolność do czynności prawnych, korzystam z praw publicznych,</w:t>
      </w: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br/>
        <w:t xml:space="preserve"> nie byłam(-em) skazana(-y) za przestępstwo przeciwko wolności seksualnej i obyczajności,            i przestępstwa z użyciem przemocy na szkodę małoletniego oraz nie toczy się przeciwko mnie żadne postępowanie karne ani dyscyplinarne w tym zakresie.                                  </w:t>
      </w:r>
    </w:p>
    <w:p w14:paraId="742AA626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2334EFF9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Nie zostałam(-em) skazana(-y) prawomocnym wyrokiem za przestępstwa umyślne.</w:t>
      </w:r>
    </w:p>
    <w:p w14:paraId="40E6FA26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781763B6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>Jestem świadoma(-y) odpowiedzialności karnej za złożenie fałszywego oświadczenia.</w:t>
      </w:r>
    </w:p>
    <w:p w14:paraId="34592A24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5BB265A4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65F2381E" w14:textId="77777777" w:rsidR="0007067E" w:rsidRPr="0007067E" w:rsidRDefault="0007067E" w:rsidP="001B0C85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185FB430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2A904E62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7D1BE13C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319CC09F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6596571F" w14:textId="77777777" w:rsidR="0007067E" w:rsidRP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………………………………………… </w:t>
      </w:r>
    </w:p>
    <w:p w14:paraId="5399256A" w14:textId="77777777" w:rsid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  <w:r w:rsidRPr="0007067E">
        <w:rPr>
          <w:rFonts w:ascii="Times New Roman" w:eastAsia="Calibri" w:hAnsi="Times New Roman" w:cs="Times New Roman"/>
          <w:i/>
          <w:sz w:val="24"/>
          <w:szCs w:val="24"/>
          <w14:ligatures w14:val="none"/>
        </w:rPr>
        <w:t xml:space="preserve">            (podpis)</w:t>
      </w:r>
    </w:p>
    <w:p w14:paraId="7835FD5F" w14:textId="77777777" w:rsid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000D9010" w14:textId="77777777" w:rsid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29C1BEC2" w14:textId="77777777" w:rsidR="0007067E" w:rsidRDefault="0007067E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47BE95BF" w14:textId="77777777" w:rsidR="003065CB" w:rsidRDefault="003065CB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53E03ED4" w14:textId="77777777" w:rsidR="003065CB" w:rsidRDefault="003065CB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46CA1EEB" w14:textId="77777777" w:rsidR="003065CB" w:rsidRPr="0007067E" w:rsidRDefault="003065CB" w:rsidP="001B0C85">
      <w:pPr>
        <w:spacing w:after="0" w:line="276" w:lineRule="auto"/>
        <w:ind w:left="284" w:hanging="284"/>
        <w:rPr>
          <w:rFonts w:ascii="Times New Roman" w:eastAsia="Calibri" w:hAnsi="Times New Roman" w:cs="Times New Roman"/>
          <w:i/>
          <w:sz w:val="24"/>
          <w:szCs w:val="24"/>
          <w14:ligatures w14:val="none"/>
        </w:rPr>
      </w:pPr>
    </w:p>
    <w:p w14:paraId="353D3597" w14:textId="77777777" w:rsidR="0007067E" w:rsidRPr="0007067E" w:rsidRDefault="0007067E" w:rsidP="001B0C85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DB2C8" w14:textId="77777777" w:rsidR="0007067E" w:rsidRPr="0007067E" w:rsidRDefault="0007067E" w:rsidP="001B0C85">
      <w:pPr>
        <w:rPr>
          <w:rFonts w:ascii="Calibri" w:eastAsia="Calibri" w:hAnsi="Calibri" w:cs="Times New Roman"/>
          <w14:ligatures w14:val="none"/>
        </w:rPr>
      </w:pPr>
    </w:p>
    <w:p w14:paraId="09BBF1BF" w14:textId="42005CBA" w:rsidR="00454083" w:rsidRPr="00454083" w:rsidRDefault="00454083" w:rsidP="001B0C85">
      <w:pPr>
        <w:spacing w:line="360" w:lineRule="atLeast"/>
        <w:rPr>
          <w:rFonts w:ascii="Roboto" w:eastAsia="Times New Roman" w:hAnsi="Roboto" w:cs="Times New Roman"/>
          <w:color w:val="393939"/>
          <w:kern w:val="0"/>
          <w:sz w:val="24"/>
          <w:szCs w:val="24"/>
          <w:lang w:eastAsia="pl-PL"/>
          <w14:ligatures w14:val="none"/>
        </w:rPr>
      </w:pPr>
    </w:p>
    <w:p w14:paraId="4AAD7936" w14:textId="77777777" w:rsidR="00701077" w:rsidRDefault="00701077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092E4680" w14:textId="77777777" w:rsidR="00701077" w:rsidRDefault="00701077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47DA1664" w14:textId="77777777" w:rsidR="00701077" w:rsidRDefault="00701077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6E55F14E" w14:textId="2A3259A2" w:rsidR="00701077" w:rsidRDefault="00701077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68A5644E" w14:textId="2C05F6FA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7BE0AB36" w14:textId="75152103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46A06D98" w14:textId="139943A7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79C51290" w14:textId="186627A9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220C2FED" w14:textId="48974D0C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6F7396CE" w14:textId="406D47AF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3B63DF50" w14:textId="017AD8A2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60D566C9" w14:textId="77777777" w:rsidR="00A91043" w:rsidRDefault="00A91043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7F0E3AFB" w14:textId="77777777" w:rsidR="00701077" w:rsidRDefault="00701077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0A00ACBF" w14:textId="77777777" w:rsidR="00701077" w:rsidRDefault="00701077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5310EF44" w14:textId="5FF9B77A" w:rsidR="003065CB" w:rsidRPr="003065CB" w:rsidRDefault="003065CB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3065CB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Oświadczenie</w:t>
      </w:r>
    </w:p>
    <w:p w14:paraId="4BB7F1FF" w14:textId="77777777" w:rsidR="003065CB" w:rsidRPr="003065CB" w:rsidRDefault="003065CB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3065CB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 xml:space="preserve"> o zapoznaniu się </w:t>
      </w:r>
    </w:p>
    <w:p w14:paraId="6ACBABDC" w14:textId="77777777" w:rsidR="003065CB" w:rsidRPr="003065CB" w:rsidRDefault="003065CB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  <w:r w:rsidRPr="003065CB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ze Standardami Ochrony Małoletnich</w:t>
      </w:r>
    </w:p>
    <w:p w14:paraId="228D0A2A" w14:textId="77777777" w:rsidR="003065CB" w:rsidRPr="003065CB" w:rsidRDefault="003065CB" w:rsidP="001B0C85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</w:pPr>
    </w:p>
    <w:p w14:paraId="17CBAED3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BFE85A7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6E5A4FED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9B92578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6EDF357F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3065CB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Ja niżej podpisany(-a) oświadczam, że zapoznałem(-am) się</w:t>
      </w:r>
    </w:p>
    <w:p w14:paraId="04143F3A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3065CB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z dokumentacją wchodzącą w skład Standardów Ochrony Małoletnich</w:t>
      </w:r>
    </w:p>
    <w:p w14:paraId="17CA51BD" w14:textId="2CB5A43B" w:rsidR="003065CB" w:rsidRPr="003065CB" w:rsidRDefault="00A91043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obowiązującą w Przedszkolu nr 8</w:t>
      </w:r>
      <w:r w:rsidR="003065CB" w:rsidRPr="003065CB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w Zawierciu i przyjmuję ją do realizacji.</w:t>
      </w:r>
    </w:p>
    <w:p w14:paraId="47AE85F1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0D5556EE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DF49CEA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C34762D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3A68CE5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7777D9EC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4BF01D6F" w14:textId="77777777" w:rsidR="003065CB" w:rsidRPr="003065CB" w:rsidRDefault="003065CB" w:rsidP="001B0C85">
      <w:pPr>
        <w:spacing w:after="0" w:line="360" w:lineRule="auto"/>
        <w:ind w:left="720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3065CB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……….………………………….………. </w:t>
      </w:r>
    </w:p>
    <w:p w14:paraId="1F103C1E" w14:textId="2EF69B00" w:rsidR="00337D79" w:rsidRDefault="003065CB" w:rsidP="001B0C85"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</w:t>
      </w:r>
      <w:r w:rsidRPr="003065CB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(data, czytelny podpis</w:t>
      </w:r>
      <w:r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) </w:t>
      </w:r>
    </w:p>
    <w:sectPr w:rsidR="0033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">
    <w:altName w:val="Times New Roman"/>
    <w:charset w:val="EE"/>
    <w:family w:val="auto"/>
    <w:pitch w:val="variable"/>
    <w:sig w:usb0="00000001" w:usb1="4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B1"/>
    <w:multiLevelType w:val="multilevel"/>
    <w:tmpl w:val="165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62F1"/>
    <w:multiLevelType w:val="multilevel"/>
    <w:tmpl w:val="1A8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67061"/>
    <w:multiLevelType w:val="multilevel"/>
    <w:tmpl w:val="F30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D1154"/>
    <w:multiLevelType w:val="multilevel"/>
    <w:tmpl w:val="CF06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E647D"/>
    <w:multiLevelType w:val="hybridMultilevel"/>
    <w:tmpl w:val="926CC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80144"/>
    <w:multiLevelType w:val="multilevel"/>
    <w:tmpl w:val="71203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97AE5"/>
    <w:multiLevelType w:val="multilevel"/>
    <w:tmpl w:val="01F4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7071F"/>
    <w:multiLevelType w:val="multilevel"/>
    <w:tmpl w:val="D2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E85523"/>
    <w:multiLevelType w:val="multilevel"/>
    <w:tmpl w:val="DA9E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C96A4B"/>
    <w:multiLevelType w:val="multilevel"/>
    <w:tmpl w:val="06E2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1225C"/>
    <w:multiLevelType w:val="multilevel"/>
    <w:tmpl w:val="DABA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531E40"/>
    <w:multiLevelType w:val="multilevel"/>
    <w:tmpl w:val="67A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B53ED"/>
    <w:multiLevelType w:val="multilevel"/>
    <w:tmpl w:val="E744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156E8"/>
    <w:multiLevelType w:val="multilevel"/>
    <w:tmpl w:val="8F9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5840D4"/>
    <w:multiLevelType w:val="multilevel"/>
    <w:tmpl w:val="8D743B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80D66"/>
    <w:multiLevelType w:val="multilevel"/>
    <w:tmpl w:val="5010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A4F8C"/>
    <w:multiLevelType w:val="multilevel"/>
    <w:tmpl w:val="F4AE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304ABC"/>
    <w:multiLevelType w:val="multilevel"/>
    <w:tmpl w:val="CAE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F01E91"/>
    <w:multiLevelType w:val="multilevel"/>
    <w:tmpl w:val="AD9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87390A"/>
    <w:multiLevelType w:val="multilevel"/>
    <w:tmpl w:val="D88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F15D43"/>
    <w:multiLevelType w:val="multilevel"/>
    <w:tmpl w:val="564C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11236F"/>
    <w:multiLevelType w:val="multilevel"/>
    <w:tmpl w:val="44F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5D7717"/>
    <w:multiLevelType w:val="multilevel"/>
    <w:tmpl w:val="DD2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9B64D2"/>
    <w:multiLevelType w:val="multilevel"/>
    <w:tmpl w:val="30FA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384794"/>
    <w:multiLevelType w:val="multilevel"/>
    <w:tmpl w:val="3538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B43BB"/>
    <w:multiLevelType w:val="multilevel"/>
    <w:tmpl w:val="4168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0974D8"/>
    <w:multiLevelType w:val="multilevel"/>
    <w:tmpl w:val="AC38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F147E2"/>
    <w:multiLevelType w:val="multilevel"/>
    <w:tmpl w:val="31529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oboto" w:eastAsia="Times New Roman" w:hAnsi="Roboto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1B70F4"/>
    <w:multiLevelType w:val="multilevel"/>
    <w:tmpl w:val="193A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C722D6"/>
    <w:multiLevelType w:val="multilevel"/>
    <w:tmpl w:val="38F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EC1C1A"/>
    <w:multiLevelType w:val="multilevel"/>
    <w:tmpl w:val="9488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DB3382"/>
    <w:multiLevelType w:val="multilevel"/>
    <w:tmpl w:val="5F4A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212A2C"/>
    <w:multiLevelType w:val="multilevel"/>
    <w:tmpl w:val="3156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0F2382"/>
    <w:multiLevelType w:val="multilevel"/>
    <w:tmpl w:val="C624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D9349E"/>
    <w:multiLevelType w:val="multilevel"/>
    <w:tmpl w:val="8D50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F42743"/>
    <w:multiLevelType w:val="multilevel"/>
    <w:tmpl w:val="FF4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D13AD9"/>
    <w:multiLevelType w:val="multilevel"/>
    <w:tmpl w:val="982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716462"/>
    <w:multiLevelType w:val="multilevel"/>
    <w:tmpl w:val="242C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221E56"/>
    <w:multiLevelType w:val="multilevel"/>
    <w:tmpl w:val="E42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7744A5"/>
    <w:multiLevelType w:val="multilevel"/>
    <w:tmpl w:val="59D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DD1F68"/>
    <w:multiLevelType w:val="multilevel"/>
    <w:tmpl w:val="10FC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54E86"/>
    <w:multiLevelType w:val="multilevel"/>
    <w:tmpl w:val="5B52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9E557A"/>
    <w:multiLevelType w:val="multilevel"/>
    <w:tmpl w:val="E584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7E7054"/>
    <w:multiLevelType w:val="multilevel"/>
    <w:tmpl w:val="45F0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933724"/>
    <w:multiLevelType w:val="multilevel"/>
    <w:tmpl w:val="1A3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9A4101"/>
    <w:multiLevelType w:val="multilevel"/>
    <w:tmpl w:val="0D4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2C1154"/>
    <w:multiLevelType w:val="multilevel"/>
    <w:tmpl w:val="F22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DB33B2"/>
    <w:multiLevelType w:val="multilevel"/>
    <w:tmpl w:val="CF70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3A384A"/>
    <w:multiLevelType w:val="multilevel"/>
    <w:tmpl w:val="6C8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74D118E"/>
    <w:multiLevelType w:val="multilevel"/>
    <w:tmpl w:val="3086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0F2A38"/>
    <w:multiLevelType w:val="multilevel"/>
    <w:tmpl w:val="A27A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CD215B"/>
    <w:multiLevelType w:val="multilevel"/>
    <w:tmpl w:val="9C8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9771C10"/>
    <w:multiLevelType w:val="multilevel"/>
    <w:tmpl w:val="7872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20287B"/>
    <w:multiLevelType w:val="multilevel"/>
    <w:tmpl w:val="6306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44671A"/>
    <w:multiLevelType w:val="multilevel"/>
    <w:tmpl w:val="3E3E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09462A"/>
    <w:multiLevelType w:val="multilevel"/>
    <w:tmpl w:val="1F0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5"/>
  </w:num>
  <w:num w:numId="3">
    <w:abstractNumId w:val="41"/>
  </w:num>
  <w:num w:numId="4">
    <w:abstractNumId w:val="36"/>
  </w:num>
  <w:num w:numId="5">
    <w:abstractNumId w:val="9"/>
  </w:num>
  <w:num w:numId="6">
    <w:abstractNumId w:val="34"/>
  </w:num>
  <w:num w:numId="7">
    <w:abstractNumId w:val="0"/>
  </w:num>
  <w:num w:numId="8">
    <w:abstractNumId w:val="48"/>
  </w:num>
  <w:num w:numId="9">
    <w:abstractNumId w:val="43"/>
  </w:num>
  <w:num w:numId="10">
    <w:abstractNumId w:val="8"/>
  </w:num>
  <w:num w:numId="11">
    <w:abstractNumId w:val="22"/>
  </w:num>
  <w:num w:numId="12">
    <w:abstractNumId w:val="45"/>
  </w:num>
  <w:num w:numId="13">
    <w:abstractNumId w:val="25"/>
  </w:num>
  <w:num w:numId="14">
    <w:abstractNumId w:val="10"/>
  </w:num>
  <w:num w:numId="15">
    <w:abstractNumId w:val="38"/>
  </w:num>
  <w:num w:numId="16">
    <w:abstractNumId w:val="30"/>
  </w:num>
  <w:num w:numId="17">
    <w:abstractNumId w:val="12"/>
  </w:num>
  <w:num w:numId="18">
    <w:abstractNumId w:val="18"/>
  </w:num>
  <w:num w:numId="19">
    <w:abstractNumId w:val="16"/>
  </w:num>
  <w:num w:numId="20">
    <w:abstractNumId w:val="21"/>
  </w:num>
  <w:num w:numId="21">
    <w:abstractNumId w:val="15"/>
  </w:num>
  <w:num w:numId="22">
    <w:abstractNumId w:val="29"/>
  </w:num>
  <w:num w:numId="23">
    <w:abstractNumId w:val="55"/>
  </w:num>
  <w:num w:numId="24">
    <w:abstractNumId w:val="1"/>
  </w:num>
  <w:num w:numId="25">
    <w:abstractNumId w:val="49"/>
  </w:num>
  <w:num w:numId="26">
    <w:abstractNumId w:val="31"/>
  </w:num>
  <w:num w:numId="27">
    <w:abstractNumId w:val="23"/>
  </w:num>
  <w:num w:numId="28">
    <w:abstractNumId w:val="17"/>
  </w:num>
  <w:num w:numId="29">
    <w:abstractNumId w:val="2"/>
  </w:num>
  <w:num w:numId="30">
    <w:abstractNumId w:val="11"/>
  </w:num>
  <w:num w:numId="31">
    <w:abstractNumId w:val="20"/>
  </w:num>
  <w:num w:numId="32">
    <w:abstractNumId w:val="52"/>
  </w:num>
  <w:num w:numId="33">
    <w:abstractNumId w:val="39"/>
  </w:num>
  <w:num w:numId="34">
    <w:abstractNumId w:val="6"/>
  </w:num>
  <w:num w:numId="35">
    <w:abstractNumId w:val="46"/>
  </w:num>
  <w:num w:numId="36">
    <w:abstractNumId w:val="19"/>
  </w:num>
  <w:num w:numId="37">
    <w:abstractNumId w:val="13"/>
  </w:num>
  <w:num w:numId="38">
    <w:abstractNumId w:val="3"/>
  </w:num>
  <w:num w:numId="39">
    <w:abstractNumId w:val="53"/>
  </w:num>
  <w:num w:numId="40">
    <w:abstractNumId w:val="44"/>
  </w:num>
  <w:num w:numId="41">
    <w:abstractNumId w:val="14"/>
  </w:num>
  <w:num w:numId="42">
    <w:abstractNumId w:val="54"/>
  </w:num>
  <w:num w:numId="43">
    <w:abstractNumId w:val="27"/>
  </w:num>
  <w:num w:numId="44">
    <w:abstractNumId w:val="7"/>
  </w:num>
  <w:num w:numId="45">
    <w:abstractNumId w:val="26"/>
  </w:num>
  <w:num w:numId="46">
    <w:abstractNumId w:val="50"/>
  </w:num>
  <w:num w:numId="47">
    <w:abstractNumId w:val="42"/>
  </w:num>
  <w:num w:numId="48">
    <w:abstractNumId w:val="28"/>
  </w:num>
  <w:num w:numId="49">
    <w:abstractNumId w:val="32"/>
  </w:num>
  <w:num w:numId="50">
    <w:abstractNumId w:val="40"/>
  </w:num>
  <w:num w:numId="51">
    <w:abstractNumId w:val="33"/>
  </w:num>
  <w:num w:numId="52">
    <w:abstractNumId w:val="47"/>
  </w:num>
  <w:num w:numId="53">
    <w:abstractNumId w:val="37"/>
  </w:num>
  <w:num w:numId="54">
    <w:abstractNumId w:val="5"/>
  </w:num>
  <w:num w:numId="55">
    <w:abstractNumId w:val="24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83"/>
    <w:rsid w:val="0007067E"/>
    <w:rsid w:val="001B0C85"/>
    <w:rsid w:val="00226930"/>
    <w:rsid w:val="002F7EEC"/>
    <w:rsid w:val="003065CB"/>
    <w:rsid w:val="0033444E"/>
    <w:rsid w:val="00337D79"/>
    <w:rsid w:val="00367DCD"/>
    <w:rsid w:val="003D6020"/>
    <w:rsid w:val="00445D25"/>
    <w:rsid w:val="0044796E"/>
    <w:rsid w:val="00454083"/>
    <w:rsid w:val="00492CB2"/>
    <w:rsid w:val="004C5752"/>
    <w:rsid w:val="00577003"/>
    <w:rsid w:val="005E633A"/>
    <w:rsid w:val="00615863"/>
    <w:rsid w:val="006250BE"/>
    <w:rsid w:val="00635471"/>
    <w:rsid w:val="00701077"/>
    <w:rsid w:val="00771034"/>
    <w:rsid w:val="00802784"/>
    <w:rsid w:val="00857605"/>
    <w:rsid w:val="008C3F8D"/>
    <w:rsid w:val="00904BA5"/>
    <w:rsid w:val="00A2788B"/>
    <w:rsid w:val="00A91043"/>
    <w:rsid w:val="00AB36CF"/>
    <w:rsid w:val="00B30F6D"/>
    <w:rsid w:val="00B66046"/>
    <w:rsid w:val="00C477E6"/>
    <w:rsid w:val="00C87ED6"/>
    <w:rsid w:val="00CB72F1"/>
    <w:rsid w:val="00CC335B"/>
    <w:rsid w:val="00E74D20"/>
    <w:rsid w:val="00E834E7"/>
    <w:rsid w:val="00F23F8D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5844"/>
  <w15:chartTrackingRefBased/>
  <w15:docId w15:val="{0E2AEF53-3253-4B00-8975-1EABD0B0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D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4D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0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zedszkole8zawier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7508</Words>
  <Characters>45053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Gruchała</dc:creator>
  <cp:keywords/>
  <dc:description/>
  <cp:lastModifiedBy>P8</cp:lastModifiedBy>
  <cp:revision>8</cp:revision>
  <cp:lastPrinted>2024-02-19T10:38:00Z</cp:lastPrinted>
  <dcterms:created xsi:type="dcterms:W3CDTF">2024-02-19T12:14:00Z</dcterms:created>
  <dcterms:modified xsi:type="dcterms:W3CDTF">2024-03-04T06:25:00Z</dcterms:modified>
</cp:coreProperties>
</file>